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11CFA" w14:textId="77777777" w:rsidR="004021B4" w:rsidRDefault="00505822">
      <w:pPr>
        <w:spacing w:after="60"/>
        <w:ind w:firstLine="709"/>
        <w:jc w:val="right"/>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проект</w:t>
      </w:r>
    </w:p>
    <w:p w14:paraId="34B18D1B" w14:textId="77777777" w:rsidR="004021B4" w:rsidRDefault="004021B4">
      <w:pPr>
        <w:spacing w:after="60"/>
        <w:rPr>
          <w:rFonts w:ascii="Calibri" w:eastAsia="Calibri" w:hAnsi="Calibri" w:cs="Calibri"/>
        </w:rPr>
      </w:pPr>
    </w:p>
    <w:p w14:paraId="1A7F24B8" w14:textId="77777777" w:rsidR="004021B4" w:rsidRDefault="004021B4">
      <w:pPr>
        <w:keepNext/>
        <w:spacing w:after="60" w:line="240" w:lineRule="auto"/>
        <w:ind w:firstLine="709"/>
        <w:jc w:val="center"/>
        <w:rPr>
          <w:rFonts w:ascii="Times New Roman" w:eastAsia="Times New Roman" w:hAnsi="Times New Roman" w:cs="Times New Roman"/>
          <w:b/>
        </w:rPr>
      </w:pPr>
    </w:p>
    <w:p w14:paraId="1AB06D81" w14:textId="77777777" w:rsidR="004021B4" w:rsidRDefault="00505822">
      <w:pPr>
        <w:keepNext/>
        <w:spacing w:after="6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ПРАВИТЕЛЬСТВО РОССИЙСКОЙ ФЕДЕРАЦИИ</w:t>
      </w:r>
    </w:p>
    <w:p w14:paraId="7D65AC5A" w14:textId="77777777" w:rsidR="004021B4" w:rsidRDefault="004021B4">
      <w:pPr>
        <w:spacing w:after="60"/>
        <w:ind w:firstLine="709"/>
        <w:jc w:val="center"/>
        <w:rPr>
          <w:rFonts w:ascii="Times New Roman" w:eastAsia="Times New Roman" w:hAnsi="Times New Roman" w:cs="Times New Roman"/>
        </w:rPr>
      </w:pPr>
    </w:p>
    <w:p w14:paraId="4091E544" w14:textId="77777777" w:rsidR="004021B4" w:rsidRDefault="00505822">
      <w:pPr>
        <w:keepNext/>
        <w:spacing w:after="60"/>
        <w:ind w:firstLine="709"/>
        <w:jc w:val="center"/>
        <w:rPr>
          <w:rFonts w:ascii="Times New Roman" w:eastAsia="Times New Roman" w:hAnsi="Times New Roman" w:cs="Times New Roman"/>
        </w:rPr>
      </w:pPr>
      <w:r>
        <w:rPr>
          <w:rFonts w:ascii="Times New Roman" w:eastAsia="Times New Roman" w:hAnsi="Times New Roman" w:cs="Times New Roman"/>
        </w:rPr>
        <w:t>ПОСТАНОВЛЕНИЕ</w:t>
      </w:r>
    </w:p>
    <w:p w14:paraId="38154330" w14:textId="77777777" w:rsidR="004021B4" w:rsidRDefault="004021B4">
      <w:pPr>
        <w:spacing w:after="60"/>
        <w:ind w:firstLine="709"/>
        <w:jc w:val="center"/>
        <w:rPr>
          <w:rFonts w:ascii="Times New Roman" w:eastAsia="Times New Roman" w:hAnsi="Times New Roman" w:cs="Times New Roman"/>
        </w:rPr>
      </w:pPr>
    </w:p>
    <w:p w14:paraId="22BF47FB" w14:textId="77777777" w:rsidR="004021B4" w:rsidRDefault="00505822">
      <w:pPr>
        <w:spacing w:after="60"/>
        <w:ind w:firstLine="709"/>
        <w:jc w:val="center"/>
        <w:rPr>
          <w:rFonts w:ascii="Times New Roman" w:eastAsia="Times New Roman" w:hAnsi="Times New Roman" w:cs="Times New Roman"/>
        </w:rPr>
      </w:pPr>
      <w:r>
        <w:rPr>
          <w:rFonts w:ascii="Times New Roman" w:eastAsia="Times New Roman" w:hAnsi="Times New Roman" w:cs="Times New Roman"/>
        </w:rPr>
        <w:t>от «___» _________ 20</w:t>
      </w:r>
      <w:r w:rsidR="00DF62FA">
        <w:rPr>
          <w:rFonts w:ascii="Times New Roman" w:eastAsia="Times New Roman" w:hAnsi="Times New Roman" w:cs="Times New Roman"/>
        </w:rPr>
        <w:t>21</w:t>
      </w:r>
      <w:r>
        <w:rPr>
          <w:rFonts w:ascii="Times New Roman" w:eastAsia="Times New Roman" w:hAnsi="Times New Roman" w:cs="Times New Roman"/>
        </w:rPr>
        <w:t xml:space="preserve"> г. № __________</w:t>
      </w:r>
    </w:p>
    <w:p w14:paraId="1F391CDC" w14:textId="77777777" w:rsidR="004021B4" w:rsidRDefault="004021B4">
      <w:pPr>
        <w:keepNext/>
        <w:spacing w:after="60"/>
        <w:ind w:firstLine="709"/>
        <w:jc w:val="center"/>
        <w:rPr>
          <w:rFonts w:ascii="Times New Roman" w:eastAsia="Times New Roman" w:hAnsi="Times New Roman" w:cs="Times New Roman"/>
        </w:rPr>
      </w:pPr>
    </w:p>
    <w:p w14:paraId="6D14F1FF" w14:textId="77777777" w:rsidR="004021B4" w:rsidRDefault="00505822">
      <w:pPr>
        <w:keepNext/>
        <w:spacing w:after="60"/>
        <w:ind w:firstLine="709"/>
        <w:jc w:val="center"/>
        <w:rPr>
          <w:rFonts w:ascii="Times New Roman" w:eastAsia="Times New Roman" w:hAnsi="Times New Roman" w:cs="Times New Roman"/>
        </w:rPr>
      </w:pPr>
      <w:r>
        <w:rPr>
          <w:rFonts w:ascii="Times New Roman" w:eastAsia="Times New Roman" w:hAnsi="Times New Roman" w:cs="Times New Roman"/>
        </w:rPr>
        <w:t>МОСКВА</w:t>
      </w:r>
    </w:p>
    <w:p w14:paraId="5794A7D1" w14:textId="77777777" w:rsidR="004021B4" w:rsidRDefault="004021B4">
      <w:pPr>
        <w:spacing w:after="200"/>
        <w:ind w:firstLine="720"/>
        <w:rPr>
          <w:rFonts w:ascii="Times New Roman" w:eastAsia="Times New Roman" w:hAnsi="Times New Roman" w:cs="Times New Roman"/>
          <w:b/>
        </w:rPr>
      </w:pPr>
    </w:p>
    <w:p w14:paraId="7CF6D137" w14:textId="77777777" w:rsidR="004021B4" w:rsidRDefault="004021B4">
      <w:pPr>
        <w:tabs>
          <w:tab w:val="center" w:pos="567"/>
          <w:tab w:val="center" w:pos="919"/>
        </w:tabs>
        <w:spacing w:before="120" w:after="120" w:line="360" w:lineRule="auto"/>
        <w:jc w:val="center"/>
        <w:rPr>
          <w:rFonts w:ascii="Times New Roman" w:eastAsia="Times New Roman" w:hAnsi="Times New Roman" w:cs="Times New Roman"/>
          <w:b/>
        </w:rPr>
      </w:pPr>
    </w:p>
    <w:p w14:paraId="23C53872" w14:textId="77777777" w:rsidR="004021B4" w:rsidRDefault="00893DF5" w:rsidP="00855F9B">
      <w:pPr>
        <w:tabs>
          <w:tab w:val="center" w:pos="567"/>
          <w:tab w:val="center" w:pos="919"/>
        </w:tabs>
        <w:spacing w:before="120" w:after="120" w:line="240" w:lineRule="auto"/>
        <w:jc w:val="center"/>
        <w:rPr>
          <w:rFonts w:ascii="Times New Roman" w:eastAsia="Times New Roman" w:hAnsi="Times New Roman" w:cs="Times New Roman"/>
          <w:b/>
        </w:rPr>
      </w:pPr>
      <w:r w:rsidRPr="00893DF5">
        <w:rPr>
          <w:rFonts w:ascii="Times New Roman" w:eastAsia="Times New Roman" w:hAnsi="Times New Roman" w:cs="Times New Roman"/>
          <w:b/>
        </w:rPr>
        <w:t>Об утверждении организационно-технических требований к порядку хранения, использования и отмены машиночитаемых доверенностей, используемых для подтвер</w:t>
      </w:r>
      <w:r w:rsidR="006119E0">
        <w:rPr>
          <w:rFonts w:ascii="Times New Roman" w:eastAsia="Times New Roman" w:hAnsi="Times New Roman" w:cs="Times New Roman"/>
          <w:b/>
        </w:rPr>
        <w:t>ждения полномочий в электронной форме</w:t>
      </w:r>
    </w:p>
    <w:p w14:paraId="601344DB" w14:textId="77777777" w:rsidR="004021B4" w:rsidRDefault="004021B4">
      <w:pPr>
        <w:spacing w:after="200"/>
        <w:jc w:val="left"/>
        <w:rPr>
          <w:rFonts w:ascii="Calibri" w:eastAsia="Calibri" w:hAnsi="Calibri" w:cs="Calibri"/>
          <w:sz w:val="22"/>
          <w:szCs w:val="22"/>
        </w:rPr>
      </w:pPr>
    </w:p>
    <w:p w14:paraId="5E455E6C" w14:textId="77777777" w:rsidR="004021B4" w:rsidRDefault="00E71987">
      <w:pPr>
        <w:spacing w:line="240" w:lineRule="auto"/>
        <w:ind w:firstLine="720"/>
        <w:rPr>
          <w:rFonts w:ascii="Times New Roman" w:eastAsia="Times New Roman" w:hAnsi="Times New Roman" w:cs="Times New Roman"/>
        </w:rPr>
      </w:pPr>
      <w:r w:rsidRPr="00E71987">
        <w:rPr>
          <w:rFonts w:ascii="Times New Roman" w:eastAsia="Times New Roman" w:hAnsi="Times New Roman" w:cs="Times New Roman"/>
        </w:rPr>
        <w:t>В соответствии с частью 2 статьи 17.</w:t>
      </w:r>
      <w:r>
        <w:rPr>
          <w:rFonts w:ascii="Times New Roman" w:eastAsia="Times New Roman" w:hAnsi="Times New Roman" w:cs="Times New Roman"/>
        </w:rPr>
        <w:t>5</w:t>
      </w:r>
      <w:r w:rsidRPr="00E71987">
        <w:rPr>
          <w:rFonts w:ascii="Times New Roman" w:eastAsia="Times New Roman" w:hAnsi="Times New Roman" w:cs="Times New Roman"/>
        </w:rPr>
        <w:t xml:space="preserve"> Федерального закона </w:t>
      </w:r>
      <w:r>
        <w:rPr>
          <w:rFonts w:ascii="Times New Roman" w:eastAsia="Times New Roman" w:hAnsi="Times New Roman" w:cs="Times New Roman"/>
        </w:rPr>
        <w:br/>
      </w:r>
      <w:r w:rsidRPr="00E71987">
        <w:rPr>
          <w:rFonts w:ascii="Times New Roman" w:eastAsia="Times New Roman" w:hAnsi="Times New Roman" w:cs="Times New Roman"/>
        </w:rPr>
        <w:t>от 6 апреля 2011 г</w:t>
      </w:r>
      <w:r w:rsidR="00D01024">
        <w:rPr>
          <w:rFonts w:ascii="Times New Roman" w:eastAsia="Times New Roman" w:hAnsi="Times New Roman" w:cs="Times New Roman"/>
        </w:rPr>
        <w:t>.</w:t>
      </w:r>
      <w:r w:rsidRPr="00E71987">
        <w:rPr>
          <w:rFonts w:ascii="Times New Roman" w:eastAsia="Times New Roman" w:hAnsi="Times New Roman" w:cs="Times New Roman"/>
        </w:rPr>
        <w:t xml:space="preserve"> № 63-ФЗ «Об электронной подписи» (Собрание законодательства, 2011, № 15, ст. 2036; 2019, № 52, ст. 7794)</w:t>
      </w:r>
      <w:r>
        <w:rPr>
          <w:rFonts w:ascii="Times New Roman" w:eastAsia="Times New Roman" w:hAnsi="Times New Roman" w:cs="Times New Roman"/>
        </w:rPr>
        <w:t xml:space="preserve"> </w:t>
      </w:r>
      <w:r w:rsidR="00505822">
        <w:rPr>
          <w:rFonts w:ascii="Times New Roman" w:eastAsia="Times New Roman" w:hAnsi="Times New Roman" w:cs="Times New Roman"/>
        </w:rPr>
        <w:t xml:space="preserve">Правительство Российской Федерации </w:t>
      </w:r>
      <w:r w:rsidR="00505822" w:rsidRPr="00807924">
        <w:rPr>
          <w:rFonts w:ascii="Times New Roman" w:eastAsia="Times New Roman" w:hAnsi="Times New Roman" w:cs="Times New Roman"/>
          <w:b/>
          <w:spacing w:val="20"/>
        </w:rPr>
        <w:t>постановляет</w:t>
      </w:r>
      <w:r w:rsidR="00505822">
        <w:rPr>
          <w:rFonts w:ascii="Times New Roman" w:eastAsia="Times New Roman" w:hAnsi="Times New Roman" w:cs="Times New Roman"/>
        </w:rPr>
        <w:t>:</w:t>
      </w:r>
    </w:p>
    <w:p w14:paraId="26443F69" w14:textId="77777777" w:rsidR="004021B4" w:rsidRDefault="00505822" w:rsidP="00452C1E">
      <w:pPr>
        <w:pStyle w:val="a8"/>
        <w:numPr>
          <w:ilvl w:val="0"/>
          <w:numId w:val="1"/>
        </w:numPr>
        <w:tabs>
          <w:tab w:val="left" w:pos="1134"/>
        </w:tabs>
        <w:spacing w:line="240" w:lineRule="auto"/>
        <w:ind w:left="0" w:firstLine="709"/>
        <w:rPr>
          <w:rFonts w:ascii="Times New Roman" w:eastAsia="Times New Roman" w:hAnsi="Times New Roman" w:cs="Times New Roman"/>
        </w:rPr>
      </w:pPr>
      <w:r w:rsidRPr="00E76C14">
        <w:rPr>
          <w:rFonts w:ascii="Times New Roman" w:eastAsia="Times New Roman" w:hAnsi="Times New Roman" w:cs="Times New Roman"/>
        </w:rPr>
        <w:t>Утвердить прилагаем</w:t>
      </w:r>
      <w:r w:rsidR="00893DF5" w:rsidRPr="00E76C14">
        <w:rPr>
          <w:rFonts w:ascii="Times New Roman" w:eastAsia="Times New Roman" w:hAnsi="Times New Roman" w:cs="Times New Roman"/>
        </w:rPr>
        <w:t>ы</w:t>
      </w:r>
      <w:r w:rsidRPr="00E76C14">
        <w:rPr>
          <w:rFonts w:ascii="Times New Roman" w:eastAsia="Times New Roman" w:hAnsi="Times New Roman" w:cs="Times New Roman"/>
        </w:rPr>
        <w:t xml:space="preserve">е </w:t>
      </w:r>
      <w:r w:rsidR="00893DF5" w:rsidRPr="00E76C14">
        <w:rPr>
          <w:rFonts w:ascii="Times New Roman" w:eastAsia="Times New Roman" w:hAnsi="Times New Roman" w:cs="Times New Roman"/>
        </w:rPr>
        <w:t xml:space="preserve">организационно-технические требования </w:t>
      </w:r>
      <w:r w:rsidR="007C1848">
        <w:rPr>
          <w:rFonts w:ascii="Times New Roman" w:eastAsia="Times New Roman" w:hAnsi="Times New Roman" w:cs="Times New Roman"/>
        </w:rPr>
        <w:t xml:space="preserve">                  </w:t>
      </w:r>
      <w:r w:rsidR="00893DF5" w:rsidRPr="00E76C14">
        <w:rPr>
          <w:rFonts w:ascii="Times New Roman" w:eastAsia="Times New Roman" w:hAnsi="Times New Roman" w:cs="Times New Roman"/>
        </w:rPr>
        <w:t>к порядку хранения, использования и отмены машиночитаемых доверенностей, используемых для подтверждения полномочий в электронно</w:t>
      </w:r>
      <w:r w:rsidR="006119E0" w:rsidRPr="00E76C14">
        <w:rPr>
          <w:rFonts w:ascii="Times New Roman" w:eastAsia="Times New Roman" w:hAnsi="Times New Roman" w:cs="Times New Roman"/>
        </w:rPr>
        <w:t>й</w:t>
      </w:r>
      <w:r w:rsidR="00893DF5" w:rsidRPr="00E76C14">
        <w:rPr>
          <w:rFonts w:ascii="Times New Roman" w:eastAsia="Times New Roman" w:hAnsi="Times New Roman" w:cs="Times New Roman"/>
        </w:rPr>
        <w:t xml:space="preserve"> </w:t>
      </w:r>
      <w:r w:rsidR="006119E0" w:rsidRPr="00E76C14">
        <w:rPr>
          <w:rFonts w:ascii="Times New Roman" w:eastAsia="Times New Roman" w:hAnsi="Times New Roman" w:cs="Times New Roman"/>
        </w:rPr>
        <w:t>форме</w:t>
      </w:r>
      <w:r w:rsidRPr="00E76C14">
        <w:rPr>
          <w:rFonts w:ascii="Times New Roman" w:eastAsia="Times New Roman" w:hAnsi="Times New Roman" w:cs="Times New Roman"/>
        </w:rPr>
        <w:t>.</w:t>
      </w:r>
    </w:p>
    <w:p w14:paraId="23416162" w14:textId="77777777" w:rsidR="00E76C14" w:rsidRPr="00D22C0B" w:rsidRDefault="00E76C14" w:rsidP="00452C1E">
      <w:pPr>
        <w:pStyle w:val="a8"/>
        <w:numPr>
          <w:ilvl w:val="0"/>
          <w:numId w:val="1"/>
        </w:numPr>
        <w:tabs>
          <w:tab w:val="left" w:pos="1134"/>
        </w:tabs>
        <w:spacing w:line="240" w:lineRule="auto"/>
        <w:ind w:left="0" w:firstLine="709"/>
        <w:rPr>
          <w:rFonts w:ascii="Times New Roman" w:eastAsia="Times New Roman" w:hAnsi="Times New Roman" w:cs="Times New Roman"/>
        </w:rPr>
      </w:pPr>
      <w:r w:rsidRPr="00D22C0B">
        <w:rPr>
          <w:rFonts w:ascii="Times New Roman" w:eastAsia="Times New Roman" w:hAnsi="Times New Roman" w:cs="Times New Roman"/>
        </w:rPr>
        <w:t>Настоящее постановление</w:t>
      </w:r>
      <w:r>
        <w:rPr>
          <w:rFonts w:ascii="Times New Roman" w:eastAsia="Times New Roman" w:hAnsi="Times New Roman" w:cs="Times New Roman"/>
        </w:rPr>
        <w:t xml:space="preserve"> вступает в силу с 1 января 2022</w:t>
      </w:r>
      <w:r w:rsidR="00DF62FA">
        <w:rPr>
          <w:rFonts w:ascii="Times New Roman" w:eastAsia="Times New Roman" w:hAnsi="Times New Roman" w:cs="Times New Roman"/>
        </w:rPr>
        <w:t xml:space="preserve"> г</w:t>
      </w:r>
      <w:r w:rsidRPr="00D22C0B">
        <w:rPr>
          <w:rFonts w:ascii="Times New Roman" w:eastAsia="Times New Roman" w:hAnsi="Times New Roman" w:cs="Times New Roman"/>
        </w:rPr>
        <w:t xml:space="preserve">. </w:t>
      </w:r>
    </w:p>
    <w:p w14:paraId="1E41B5F5" w14:textId="310BDC72" w:rsidR="004021B4" w:rsidRDefault="004021B4">
      <w:pPr>
        <w:ind w:firstLine="709"/>
        <w:rPr>
          <w:rFonts w:ascii="Times New Roman" w:eastAsia="Times New Roman" w:hAnsi="Times New Roman" w:cs="Times New Roman"/>
        </w:rPr>
      </w:pPr>
      <w:bookmarkStart w:id="1" w:name="30j0zll" w:colFirst="0" w:colLast="0"/>
      <w:bookmarkEnd w:id="1"/>
    </w:p>
    <w:p w14:paraId="2F14C78C" w14:textId="4B38204C" w:rsidR="00452C1E" w:rsidRDefault="00452C1E">
      <w:pPr>
        <w:ind w:firstLine="709"/>
        <w:rPr>
          <w:rFonts w:ascii="Times New Roman" w:eastAsia="Times New Roman" w:hAnsi="Times New Roman" w:cs="Times New Roman"/>
        </w:rPr>
      </w:pPr>
    </w:p>
    <w:p w14:paraId="34562B4B" w14:textId="0657AAC8" w:rsidR="00452C1E" w:rsidRDefault="00452C1E" w:rsidP="00452C1E">
      <w:pPr>
        <w:rPr>
          <w:rFonts w:ascii="Times New Roman" w:eastAsia="Times New Roman" w:hAnsi="Times New Roman" w:cs="Times New Roman"/>
        </w:rPr>
      </w:pPr>
    </w:p>
    <w:p w14:paraId="098E2A59" w14:textId="77777777" w:rsidR="00452C1E" w:rsidRDefault="00452C1E" w:rsidP="00452C1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Председатель Правительства</w:t>
      </w:r>
    </w:p>
    <w:p w14:paraId="60B2B8E1" w14:textId="164D5D95" w:rsidR="00452C1E" w:rsidRDefault="00452C1E" w:rsidP="00452C1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Российской Федерации</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М. </w:t>
      </w:r>
      <w:proofErr w:type="spellStart"/>
      <w:r>
        <w:rPr>
          <w:rFonts w:ascii="Times New Roman" w:eastAsia="Times New Roman" w:hAnsi="Times New Roman" w:cs="Times New Roman"/>
        </w:rPr>
        <w:t>Мишустин</w:t>
      </w:r>
      <w:proofErr w:type="spellEnd"/>
    </w:p>
    <w:p w14:paraId="59EE4B2C" w14:textId="724448B9" w:rsidR="004021B4" w:rsidRDefault="004021B4" w:rsidP="00452C1E">
      <w:pPr>
        <w:ind w:firstLine="709"/>
        <w:rPr>
          <w:rFonts w:ascii="Times New Roman" w:eastAsia="Times New Roman" w:hAnsi="Times New Roman" w:cs="Times New Roman"/>
        </w:rPr>
      </w:pPr>
    </w:p>
    <w:p w14:paraId="25C6C8A7" w14:textId="77777777" w:rsidR="004021B4" w:rsidRDefault="004021B4">
      <w:pPr>
        <w:ind w:firstLine="709"/>
        <w:rPr>
          <w:rFonts w:ascii="Times New Roman" w:eastAsia="Times New Roman" w:hAnsi="Times New Roman" w:cs="Times New Roman"/>
        </w:rPr>
      </w:pPr>
    </w:p>
    <w:tbl>
      <w:tblPr>
        <w:tblStyle w:val="a5"/>
        <w:tblW w:w="10180" w:type="dxa"/>
        <w:tblInd w:w="0" w:type="dxa"/>
        <w:tblLayout w:type="fixed"/>
        <w:tblLook w:val="0000" w:firstRow="0" w:lastRow="0" w:firstColumn="0" w:lastColumn="0" w:noHBand="0" w:noVBand="0"/>
      </w:tblPr>
      <w:tblGrid>
        <w:gridCol w:w="250"/>
        <w:gridCol w:w="4610"/>
        <w:gridCol w:w="1568"/>
        <w:gridCol w:w="3752"/>
      </w:tblGrid>
      <w:tr w:rsidR="004021B4" w14:paraId="314B6DF8" w14:textId="77777777">
        <w:tc>
          <w:tcPr>
            <w:tcW w:w="108" w:type="dxa"/>
          </w:tcPr>
          <w:p w14:paraId="560C7733" w14:textId="77777777" w:rsidR="004021B4" w:rsidRDefault="004021B4">
            <w:pPr>
              <w:widowControl w:val="0"/>
              <w:jc w:val="left"/>
              <w:rPr>
                <w:rFonts w:ascii="Times New Roman" w:eastAsia="Times New Roman" w:hAnsi="Times New Roman" w:cs="Times New Roman"/>
              </w:rPr>
            </w:pPr>
          </w:p>
        </w:tc>
        <w:tc>
          <w:tcPr>
            <w:tcW w:w="6267" w:type="dxa"/>
            <w:gridSpan w:val="2"/>
            <w:tcBorders>
              <w:top w:val="nil"/>
              <w:left w:val="nil"/>
              <w:bottom w:val="nil"/>
              <w:right w:val="nil"/>
            </w:tcBorders>
            <w:vAlign w:val="bottom"/>
          </w:tcPr>
          <w:p w14:paraId="3745B2C6" w14:textId="1D94D88D" w:rsidR="004021B4" w:rsidRDefault="004021B4">
            <w:pPr>
              <w:spacing w:line="240" w:lineRule="auto"/>
              <w:jc w:val="left"/>
              <w:rPr>
                <w:rFonts w:ascii="Times New Roman" w:eastAsia="Times New Roman" w:hAnsi="Times New Roman" w:cs="Times New Roman"/>
              </w:rPr>
            </w:pPr>
          </w:p>
        </w:tc>
        <w:tc>
          <w:tcPr>
            <w:tcW w:w="3805" w:type="dxa"/>
            <w:tcBorders>
              <w:top w:val="nil"/>
              <w:left w:val="nil"/>
              <w:bottom w:val="nil"/>
              <w:right w:val="nil"/>
            </w:tcBorders>
            <w:vAlign w:val="bottom"/>
          </w:tcPr>
          <w:p w14:paraId="07E82834" w14:textId="77777777" w:rsidR="004021B4" w:rsidRDefault="004021B4">
            <w:pPr>
              <w:widowControl w:val="0"/>
              <w:spacing w:line="240" w:lineRule="auto"/>
              <w:jc w:val="right"/>
              <w:rPr>
                <w:rFonts w:ascii="Times New Roman" w:eastAsia="Times New Roman" w:hAnsi="Times New Roman" w:cs="Times New Roman"/>
              </w:rPr>
            </w:pPr>
          </w:p>
          <w:p w14:paraId="7199B897" w14:textId="77777777" w:rsidR="00C22D7F" w:rsidRDefault="00C22D7F" w:rsidP="00452C1E">
            <w:pPr>
              <w:widowControl w:val="0"/>
              <w:spacing w:line="240" w:lineRule="auto"/>
              <w:jc w:val="right"/>
              <w:rPr>
                <w:rFonts w:ascii="Times New Roman" w:eastAsia="Times New Roman" w:hAnsi="Times New Roman" w:cs="Times New Roman"/>
              </w:rPr>
            </w:pPr>
          </w:p>
        </w:tc>
      </w:tr>
      <w:tr w:rsidR="004021B4" w14:paraId="2FD6351C" w14:textId="77777777">
        <w:tc>
          <w:tcPr>
            <w:tcW w:w="4784" w:type="dxa"/>
            <w:gridSpan w:val="2"/>
            <w:shd w:val="clear" w:color="auto" w:fill="auto"/>
          </w:tcPr>
          <w:p w14:paraId="35C69956" w14:textId="77777777" w:rsidR="004021B4" w:rsidRDefault="004021B4">
            <w:pPr>
              <w:spacing w:line="240" w:lineRule="auto"/>
              <w:ind w:firstLine="720"/>
              <w:rPr>
                <w:rFonts w:ascii="Times New Roman" w:eastAsia="Times New Roman" w:hAnsi="Times New Roman" w:cs="Times New Roman"/>
              </w:rPr>
            </w:pPr>
          </w:p>
          <w:p w14:paraId="1EF554B5" w14:textId="77777777" w:rsidR="004021B4" w:rsidRDefault="004021B4">
            <w:pPr>
              <w:spacing w:line="240" w:lineRule="auto"/>
              <w:ind w:firstLine="720"/>
              <w:rPr>
                <w:rFonts w:ascii="Times New Roman" w:eastAsia="Times New Roman" w:hAnsi="Times New Roman" w:cs="Times New Roman"/>
              </w:rPr>
            </w:pPr>
          </w:p>
        </w:tc>
        <w:tc>
          <w:tcPr>
            <w:tcW w:w="5396" w:type="dxa"/>
            <w:gridSpan w:val="2"/>
            <w:shd w:val="clear" w:color="auto" w:fill="auto"/>
          </w:tcPr>
          <w:p w14:paraId="44BF5CC6" w14:textId="77777777" w:rsidR="004021B4" w:rsidRDefault="004021B4">
            <w:pPr>
              <w:spacing w:line="240" w:lineRule="auto"/>
              <w:ind w:firstLine="720"/>
              <w:jc w:val="right"/>
              <w:rPr>
                <w:rFonts w:ascii="Times New Roman" w:eastAsia="Times New Roman" w:hAnsi="Times New Roman" w:cs="Times New Roman"/>
              </w:rPr>
            </w:pPr>
          </w:p>
          <w:p w14:paraId="7C56FA88" w14:textId="77777777" w:rsidR="004021B4" w:rsidRDefault="004021B4">
            <w:pPr>
              <w:spacing w:line="240" w:lineRule="auto"/>
              <w:ind w:firstLine="720"/>
              <w:jc w:val="right"/>
              <w:rPr>
                <w:rFonts w:ascii="Times New Roman" w:eastAsia="Times New Roman" w:hAnsi="Times New Roman" w:cs="Times New Roman"/>
              </w:rPr>
            </w:pPr>
          </w:p>
        </w:tc>
      </w:tr>
      <w:tr w:rsidR="004021B4" w14:paraId="277ECB98" w14:textId="77777777">
        <w:tc>
          <w:tcPr>
            <w:tcW w:w="4784" w:type="dxa"/>
            <w:gridSpan w:val="2"/>
            <w:shd w:val="clear" w:color="auto" w:fill="auto"/>
          </w:tcPr>
          <w:p w14:paraId="47C036D5" w14:textId="77777777" w:rsidR="004021B4" w:rsidRDefault="004021B4">
            <w:pPr>
              <w:spacing w:line="240" w:lineRule="auto"/>
              <w:ind w:firstLine="720"/>
              <w:rPr>
                <w:rFonts w:ascii="Times New Roman" w:eastAsia="Times New Roman" w:hAnsi="Times New Roman" w:cs="Times New Roman"/>
              </w:rPr>
            </w:pPr>
          </w:p>
        </w:tc>
        <w:tc>
          <w:tcPr>
            <w:tcW w:w="5396" w:type="dxa"/>
            <w:gridSpan w:val="2"/>
            <w:shd w:val="clear" w:color="auto" w:fill="auto"/>
          </w:tcPr>
          <w:p w14:paraId="3404640B" w14:textId="77777777" w:rsidR="004021B4" w:rsidRDefault="004021B4">
            <w:pPr>
              <w:spacing w:line="240" w:lineRule="auto"/>
              <w:ind w:firstLine="720"/>
              <w:jc w:val="right"/>
              <w:rPr>
                <w:rFonts w:ascii="Times New Roman" w:eastAsia="Times New Roman" w:hAnsi="Times New Roman" w:cs="Times New Roman"/>
              </w:rPr>
            </w:pPr>
          </w:p>
        </w:tc>
      </w:tr>
    </w:tbl>
    <w:p w14:paraId="67BE1879" w14:textId="18FCA5DD" w:rsidR="00673F66" w:rsidRDefault="00673F66" w:rsidP="00452C1E">
      <w:pPr>
        <w:rPr>
          <w:rFonts w:ascii="Times New Roman" w:eastAsia="Times New Roman" w:hAnsi="Times New Roman" w:cs="Times New Roman"/>
        </w:rPr>
      </w:pPr>
    </w:p>
    <w:p w14:paraId="2F73BD71" w14:textId="77777777" w:rsidR="00673F66" w:rsidRDefault="00673F66">
      <w:pPr>
        <w:rPr>
          <w:rFonts w:ascii="Times New Roman" w:eastAsia="Times New Roman" w:hAnsi="Times New Roman" w:cs="Times New Roman"/>
        </w:rPr>
      </w:pPr>
      <w:r>
        <w:rPr>
          <w:rFonts w:ascii="Times New Roman" w:eastAsia="Times New Roman" w:hAnsi="Times New Roman" w:cs="Times New Roman"/>
        </w:rPr>
        <w:br w:type="page"/>
      </w:r>
    </w:p>
    <w:p w14:paraId="1DBBE92D" w14:textId="77777777" w:rsidR="00673F66" w:rsidRDefault="00673F66" w:rsidP="00673F66">
      <w:pPr>
        <w:ind w:left="5245"/>
        <w:jc w:val="center"/>
        <w:rPr>
          <w:rFonts w:ascii="Times New Roman" w:eastAsia="Times New Roman" w:hAnsi="Times New Roman" w:cs="Times New Roman"/>
        </w:rPr>
      </w:pPr>
      <w:r>
        <w:rPr>
          <w:rFonts w:ascii="Times New Roman" w:eastAsia="Times New Roman" w:hAnsi="Times New Roman" w:cs="Times New Roman"/>
        </w:rPr>
        <w:t>УТВЕРЖДЕНЫ</w:t>
      </w:r>
    </w:p>
    <w:p w14:paraId="4CED3252" w14:textId="77777777" w:rsidR="00673F66" w:rsidRDefault="00673F66" w:rsidP="00673F66">
      <w:pPr>
        <w:ind w:left="5245"/>
        <w:jc w:val="center"/>
        <w:rPr>
          <w:rFonts w:ascii="Times New Roman" w:eastAsia="Times New Roman" w:hAnsi="Times New Roman" w:cs="Times New Roman"/>
        </w:rPr>
      </w:pPr>
      <w:r>
        <w:rPr>
          <w:rFonts w:ascii="Times New Roman" w:eastAsia="Times New Roman" w:hAnsi="Times New Roman" w:cs="Times New Roman"/>
        </w:rPr>
        <w:t>постановлением Правительства</w:t>
      </w:r>
    </w:p>
    <w:p w14:paraId="42B05EDD" w14:textId="77777777" w:rsidR="00673F66" w:rsidRDefault="00673F66" w:rsidP="00673F66">
      <w:pPr>
        <w:ind w:left="5245"/>
        <w:jc w:val="center"/>
        <w:rPr>
          <w:rFonts w:ascii="Times New Roman" w:eastAsia="Times New Roman" w:hAnsi="Times New Roman" w:cs="Times New Roman"/>
        </w:rPr>
      </w:pPr>
      <w:r>
        <w:rPr>
          <w:rFonts w:ascii="Times New Roman" w:eastAsia="Times New Roman" w:hAnsi="Times New Roman" w:cs="Times New Roman"/>
        </w:rPr>
        <w:t>Российской Федерации</w:t>
      </w:r>
    </w:p>
    <w:p w14:paraId="03340D6B" w14:textId="77777777" w:rsidR="00673F66" w:rsidRDefault="00673F66" w:rsidP="00673F66">
      <w:pPr>
        <w:ind w:left="5245"/>
        <w:rPr>
          <w:rFonts w:ascii="Times New Roman" w:eastAsia="Times New Roman" w:hAnsi="Times New Roman" w:cs="Times New Roman"/>
        </w:rPr>
      </w:pPr>
      <w:r>
        <w:rPr>
          <w:rFonts w:ascii="Times New Roman" w:eastAsia="Times New Roman" w:hAnsi="Times New Roman" w:cs="Times New Roman"/>
        </w:rPr>
        <w:t xml:space="preserve">         от _________ 2021 г. №_____</w:t>
      </w:r>
    </w:p>
    <w:p w14:paraId="7EF38022" w14:textId="77777777" w:rsidR="00673F66" w:rsidRDefault="00673F66" w:rsidP="00673F66">
      <w:pPr>
        <w:spacing w:line="200" w:lineRule="auto"/>
        <w:rPr>
          <w:rFonts w:ascii="Times New Roman" w:eastAsia="Times New Roman" w:hAnsi="Times New Roman" w:cs="Times New Roman"/>
        </w:rPr>
      </w:pPr>
    </w:p>
    <w:p w14:paraId="5E879662" w14:textId="77777777" w:rsidR="00673F66" w:rsidRDefault="00673F66" w:rsidP="00673F66">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О</w:t>
      </w:r>
      <w:r w:rsidRPr="00893DF5">
        <w:rPr>
          <w:rFonts w:ascii="Times New Roman" w:eastAsia="Times New Roman" w:hAnsi="Times New Roman" w:cs="Times New Roman"/>
          <w:b/>
        </w:rPr>
        <w:t>РГАНИЗАЦИОННО-ТЕХНИЧЕСКИ</w:t>
      </w:r>
      <w:r>
        <w:rPr>
          <w:rFonts w:ascii="Times New Roman" w:eastAsia="Times New Roman" w:hAnsi="Times New Roman" w:cs="Times New Roman"/>
          <w:b/>
        </w:rPr>
        <w:t>Е</w:t>
      </w:r>
      <w:r w:rsidRPr="00893DF5">
        <w:rPr>
          <w:rFonts w:ascii="Times New Roman" w:eastAsia="Times New Roman" w:hAnsi="Times New Roman" w:cs="Times New Roman"/>
          <w:b/>
        </w:rPr>
        <w:t xml:space="preserve"> ТРЕБОВАНИ</w:t>
      </w:r>
      <w:r>
        <w:rPr>
          <w:rFonts w:ascii="Times New Roman" w:eastAsia="Times New Roman" w:hAnsi="Times New Roman" w:cs="Times New Roman"/>
          <w:b/>
        </w:rPr>
        <w:t>Я</w:t>
      </w:r>
      <w:r w:rsidRPr="00893DF5">
        <w:rPr>
          <w:rFonts w:ascii="Times New Roman" w:eastAsia="Times New Roman" w:hAnsi="Times New Roman" w:cs="Times New Roman"/>
          <w:b/>
        </w:rPr>
        <w:t xml:space="preserve"> </w:t>
      </w:r>
    </w:p>
    <w:p w14:paraId="12A10C17" w14:textId="77777777" w:rsidR="00673F66" w:rsidRDefault="00673F66" w:rsidP="00673F66">
      <w:pPr>
        <w:spacing w:line="240" w:lineRule="auto"/>
        <w:jc w:val="center"/>
        <w:rPr>
          <w:rFonts w:ascii="Times New Roman" w:eastAsia="Times New Roman" w:hAnsi="Times New Roman" w:cs="Times New Roman"/>
          <w:b/>
        </w:rPr>
      </w:pPr>
      <w:r w:rsidRPr="00893DF5">
        <w:rPr>
          <w:rFonts w:ascii="Times New Roman" w:eastAsia="Times New Roman" w:hAnsi="Times New Roman" w:cs="Times New Roman"/>
          <w:b/>
        </w:rPr>
        <w:t xml:space="preserve">к порядку хранения, использования и отмены машиночитаемых доверенностей, используемых для подтверждения полномочий </w:t>
      </w:r>
    </w:p>
    <w:p w14:paraId="475983B4" w14:textId="77777777" w:rsidR="00673F66" w:rsidRDefault="00673F66" w:rsidP="00673F66">
      <w:pPr>
        <w:spacing w:line="240" w:lineRule="auto"/>
        <w:jc w:val="center"/>
        <w:rPr>
          <w:rFonts w:ascii="Times New Roman" w:eastAsia="Times New Roman" w:hAnsi="Times New Roman" w:cs="Times New Roman"/>
          <w:b/>
        </w:rPr>
      </w:pPr>
      <w:r w:rsidRPr="00893DF5">
        <w:rPr>
          <w:rFonts w:ascii="Times New Roman" w:eastAsia="Times New Roman" w:hAnsi="Times New Roman" w:cs="Times New Roman"/>
          <w:b/>
        </w:rPr>
        <w:t>в электронно</w:t>
      </w:r>
      <w:r>
        <w:rPr>
          <w:rFonts w:ascii="Times New Roman" w:eastAsia="Times New Roman" w:hAnsi="Times New Roman" w:cs="Times New Roman"/>
          <w:b/>
        </w:rPr>
        <w:t>й</w:t>
      </w:r>
      <w:r w:rsidRPr="00893DF5">
        <w:rPr>
          <w:rFonts w:ascii="Times New Roman" w:eastAsia="Times New Roman" w:hAnsi="Times New Roman" w:cs="Times New Roman"/>
          <w:b/>
        </w:rPr>
        <w:t xml:space="preserve"> </w:t>
      </w:r>
      <w:r>
        <w:rPr>
          <w:rFonts w:ascii="Times New Roman" w:eastAsia="Times New Roman" w:hAnsi="Times New Roman" w:cs="Times New Roman"/>
          <w:b/>
        </w:rPr>
        <w:t>форме</w:t>
      </w:r>
    </w:p>
    <w:p w14:paraId="501E76D1" w14:textId="77777777" w:rsidR="00673F66" w:rsidRDefault="00673F66" w:rsidP="00673F66">
      <w:pPr>
        <w:spacing w:line="240" w:lineRule="auto"/>
        <w:jc w:val="center"/>
        <w:rPr>
          <w:rFonts w:ascii="Times New Roman" w:eastAsia="Times New Roman" w:hAnsi="Times New Roman" w:cs="Times New Roman"/>
          <w:b/>
        </w:rPr>
      </w:pPr>
    </w:p>
    <w:p w14:paraId="3BC11561" w14:textId="77777777" w:rsidR="00673F66" w:rsidRDefault="00673F66" w:rsidP="00673F66">
      <w:pPr>
        <w:spacing w:line="240" w:lineRule="auto"/>
        <w:ind w:firstLine="709"/>
        <w:rPr>
          <w:rFonts w:ascii="Times New Roman" w:hAnsi="Times New Roman"/>
        </w:rPr>
      </w:pPr>
      <w:r w:rsidRPr="00291C23">
        <w:rPr>
          <w:rFonts w:ascii="Times New Roman" w:hAnsi="Times New Roman"/>
        </w:rPr>
        <w:t xml:space="preserve">1. </w:t>
      </w:r>
      <w:r>
        <w:rPr>
          <w:rFonts w:ascii="Times New Roman" w:hAnsi="Times New Roman"/>
        </w:rPr>
        <w:t xml:space="preserve">Настоящий документ устанавливает организационно-технические требования </w:t>
      </w:r>
      <w:r w:rsidRPr="00291C23">
        <w:rPr>
          <w:rFonts w:ascii="Times New Roman" w:hAnsi="Times New Roman"/>
        </w:rPr>
        <w:t>к порядку хранения, использования и отмены машиночитаемых доверенностей, используемых для подтве</w:t>
      </w:r>
      <w:r w:rsidRPr="00FB0833">
        <w:rPr>
          <w:rFonts w:ascii="Times New Roman" w:hAnsi="Times New Roman"/>
        </w:rPr>
        <w:t>рждения полномочий в электронно</w:t>
      </w:r>
      <w:r>
        <w:rPr>
          <w:rFonts w:ascii="Times New Roman" w:hAnsi="Times New Roman"/>
        </w:rPr>
        <w:t>й форме (далее – Требования).</w:t>
      </w:r>
    </w:p>
    <w:p w14:paraId="795E01D4" w14:textId="77777777" w:rsidR="00673F66" w:rsidRPr="00291C23" w:rsidRDefault="00673F66" w:rsidP="00673F66">
      <w:pPr>
        <w:spacing w:after="240" w:line="240" w:lineRule="auto"/>
        <w:ind w:firstLine="709"/>
        <w:rPr>
          <w:rFonts w:ascii="Times New Roman" w:hAnsi="Times New Roman"/>
        </w:rPr>
      </w:pPr>
      <w:r>
        <w:rPr>
          <w:rFonts w:ascii="Times New Roman" w:hAnsi="Times New Roman"/>
        </w:rPr>
        <w:t xml:space="preserve">2. </w:t>
      </w:r>
      <w:r w:rsidRPr="00291C23">
        <w:rPr>
          <w:rFonts w:ascii="Times New Roman" w:hAnsi="Times New Roman"/>
        </w:rPr>
        <w:t>Машиночитаемые доверенности, используемые для подтверждения полномочий в электронно</w:t>
      </w:r>
      <w:r>
        <w:rPr>
          <w:rFonts w:ascii="Times New Roman" w:hAnsi="Times New Roman"/>
        </w:rPr>
        <w:t>й</w:t>
      </w:r>
      <w:r w:rsidRPr="00291C23">
        <w:rPr>
          <w:rFonts w:ascii="Times New Roman" w:hAnsi="Times New Roman"/>
        </w:rPr>
        <w:t xml:space="preserve"> </w:t>
      </w:r>
      <w:r>
        <w:rPr>
          <w:rFonts w:ascii="Times New Roman" w:hAnsi="Times New Roman"/>
        </w:rPr>
        <w:t>форме</w:t>
      </w:r>
      <w:r w:rsidRPr="00291C23">
        <w:rPr>
          <w:rFonts w:ascii="Times New Roman" w:hAnsi="Times New Roman"/>
        </w:rPr>
        <w:t xml:space="preserve"> (далее – доверенност</w:t>
      </w:r>
      <w:r>
        <w:rPr>
          <w:rFonts w:ascii="Times New Roman" w:hAnsi="Times New Roman"/>
        </w:rPr>
        <w:t>ь</w:t>
      </w:r>
      <w:r w:rsidRPr="00291C23">
        <w:rPr>
          <w:rFonts w:ascii="Times New Roman" w:hAnsi="Times New Roman"/>
        </w:rPr>
        <w:t>), оформляются и отменяются в соответствии с требованиями действующего гражданского законодательства</w:t>
      </w:r>
      <w:r>
        <w:rPr>
          <w:rFonts w:ascii="Times New Roman" w:hAnsi="Times New Roman"/>
        </w:rPr>
        <w:t xml:space="preserve"> Российской Федерации</w:t>
      </w:r>
      <w:r w:rsidRPr="00291C23">
        <w:rPr>
          <w:rFonts w:ascii="Times New Roman" w:hAnsi="Times New Roman"/>
        </w:rPr>
        <w:t xml:space="preserve">. </w:t>
      </w:r>
    </w:p>
    <w:p w14:paraId="267908D2" w14:textId="77777777" w:rsidR="00673F66" w:rsidRPr="00B75D54" w:rsidRDefault="00673F66" w:rsidP="00673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firstLine="709"/>
        <w:jc w:val="center"/>
        <w:rPr>
          <w:rFonts w:ascii="Times New Roman" w:hAnsi="Times New Roman"/>
        </w:rPr>
      </w:pPr>
      <w:r>
        <w:rPr>
          <w:rFonts w:ascii="Times New Roman" w:hAnsi="Times New Roman"/>
          <w:lang w:val="en-US"/>
        </w:rPr>
        <w:t>I</w:t>
      </w:r>
      <w:r w:rsidRPr="00291C23">
        <w:rPr>
          <w:rFonts w:ascii="Times New Roman" w:hAnsi="Times New Roman"/>
        </w:rPr>
        <w:t xml:space="preserve">. </w:t>
      </w:r>
      <w:r>
        <w:rPr>
          <w:rFonts w:ascii="Times New Roman" w:hAnsi="Times New Roman"/>
        </w:rPr>
        <w:t>Требования к порядку хранения доверенности</w:t>
      </w:r>
    </w:p>
    <w:p w14:paraId="0C541BDC" w14:textId="77777777" w:rsidR="00673F66" w:rsidRPr="00B75D54" w:rsidRDefault="00673F66" w:rsidP="00673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09"/>
        <w:rPr>
          <w:rFonts w:ascii="Times New Roman" w:hAnsi="Times New Roman"/>
        </w:rPr>
      </w:pPr>
      <w:r>
        <w:rPr>
          <w:rFonts w:ascii="Times New Roman" w:hAnsi="Times New Roman"/>
        </w:rPr>
        <w:t>3</w:t>
      </w:r>
      <w:r w:rsidRPr="00B75D54">
        <w:rPr>
          <w:rFonts w:ascii="Times New Roman" w:hAnsi="Times New Roman"/>
        </w:rPr>
        <w:t xml:space="preserve">. </w:t>
      </w:r>
      <w:r>
        <w:rPr>
          <w:rFonts w:ascii="Times New Roman" w:hAnsi="Times New Roman"/>
        </w:rPr>
        <w:t>Д</w:t>
      </w:r>
      <w:r w:rsidRPr="00B75D54">
        <w:rPr>
          <w:rFonts w:ascii="Times New Roman" w:hAnsi="Times New Roman"/>
        </w:rPr>
        <w:t>оверенност</w:t>
      </w:r>
      <w:r>
        <w:rPr>
          <w:rFonts w:ascii="Times New Roman" w:hAnsi="Times New Roman"/>
        </w:rPr>
        <w:t>ь</w:t>
      </w:r>
      <w:r w:rsidRPr="00B75D54">
        <w:rPr>
          <w:rFonts w:ascii="Times New Roman" w:hAnsi="Times New Roman"/>
        </w:rPr>
        <w:t xml:space="preserve"> хран</w:t>
      </w:r>
      <w:r>
        <w:rPr>
          <w:rFonts w:ascii="Times New Roman" w:hAnsi="Times New Roman"/>
        </w:rPr>
        <w:t>и</w:t>
      </w:r>
      <w:r w:rsidRPr="00B75D54">
        <w:rPr>
          <w:rFonts w:ascii="Times New Roman" w:hAnsi="Times New Roman"/>
        </w:rPr>
        <w:t>тся</w:t>
      </w:r>
      <w:r>
        <w:rPr>
          <w:rFonts w:ascii="Times New Roman" w:hAnsi="Times New Roman"/>
        </w:rPr>
        <w:t xml:space="preserve"> </w:t>
      </w:r>
      <w:r w:rsidRPr="00B75D54">
        <w:rPr>
          <w:rFonts w:ascii="Times New Roman" w:hAnsi="Times New Roman"/>
        </w:rPr>
        <w:t>в информационн</w:t>
      </w:r>
      <w:r>
        <w:rPr>
          <w:rFonts w:ascii="Times New Roman" w:hAnsi="Times New Roman"/>
        </w:rPr>
        <w:t>ой</w:t>
      </w:r>
      <w:r w:rsidRPr="00B75D54">
        <w:rPr>
          <w:rFonts w:ascii="Times New Roman" w:hAnsi="Times New Roman"/>
        </w:rPr>
        <w:t xml:space="preserve"> систем</w:t>
      </w:r>
      <w:r>
        <w:rPr>
          <w:rFonts w:ascii="Times New Roman" w:hAnsi="Times New Roman"/>
        </w:rPr>
        <w:t>е</w:t>
      </w:r>
      <w:r w:rsidRPr="00B75D54">
        <w:rPr>
          <w:rFonts w:ascii="Times New Roman" w:hAnsi="Times New Roman"/>
        </w:rPr>
        <w:t xml:space="preserve"> лиц</w:t>
      </w:r>
      <w:r>
        <w:rPr>
          <w:rFonts w:ascii="Times New Roman" w:hAnsi="Times New Roman"/>
        </w:rPr>
        <w:t>а</w:t>
      </w:r>
      <w:r w:rsidRPr="00B75D54">
        <w:rPr>
          <w:rFonts w:ascii="Times New Roman" w:hAnsi="Times New Roman"/>
        </w:rPr>
        <w:t xml:space="preserve">, </w:t>
      </w:r>
      <w:r>
        <w:rPr>
          <w:rFonts w:ascii="Times New Roman" w:hAnsi="Times New Roman"/>
        </w:rPr>
        <w:t>ее</w:t>
      </w:r>
      <w:r w:rsidRPr="00B75D54">
        <w:rPr>
          <w:rFonts w:ascii="Times New Roman" w:hAnsi="Times New Roman"/>
        </w:rPr>
        <w:t xml:space="preserve"> выдавш</w:t>
      </w:r>
      <w:r>
        <w:rPr>
          <w:rFonts w:ascii="Times New Roman" w:hAnsi="Times New Roman"/>
        </w:rPr>
        <w:t>его</w:t>
      </w:r>
      <w:r w:rsidRPr="00B75D54">
        <w:rPr>
          <w:rFonts w:ascii="Times New Roman" w:hAnsi="Times New Roman"/>
        </w:rPr>
        <w:t>, или в информационно</w:t>
      </w:r>
      <w:r>
        <w:rPr>
          <w:rFonts w:ascii="Times New Roman" w:hAnsi="Times New Roman"/>
        </w:rPr>
        <w:t xml:space="preserve">й </w:t>
      </w:r>
      <w:r w:rsidRPr="00B75D54">
        <w:rPr>
          <w:rFonts w:ascii="Times New Roman" w:hAnsi="Times New Roman"/>
        </w:rPr>
        <w:t>системе</w:t>
      </w:r>
      <w:r>
        <w:rPr>
          <w:rFonts w:ascii="Times New Roman" w:hAnsi="Times New Roman"/>
        </w:rPr>
        <w:t xml:space="preserve"> лица</w:t>
      </w:r>
      <w:r w:rsidRPr="00B75D54">
        <w:rPr>
          <w:rFonts w:ascii="Times New Roman" w:hAnsi="Times New Roman"/>
        </w:rPr>
        <w:t>, котор</w:t>
      </w:r>
      <w:r>
        <w:rPr>
          <w:rFonts w:ascii="Times New Roman" w:hAnsi="Times New Roman"/>
        </w:rPr>
        <w:t xml:space="preserve">ому направлен электронный документ, подписанный усиленной квалифицированной электронной подписью на основании такой доверенности, </w:t>
      </w:r>
      <w:r w:rsidRPr="00B75D54">
        <w:rPr>
          <w:rFonts w:ascii="Times New Roman" w:hAnsi="Times New Roman"/>
        </w:rPr>
        <w:t>или</w:t>
      </w:r>
      <w:r>
        <w:rPr>
          <w:rFonts w:ascii="Times New Roman" w:hAnsi="Times New Roman"/>
        </w:rPr>
        <w:t xml:space="preserve"> в информационных системах следующих</w:t>
      </w:r>
      <w:r w:rsidRPr="00B75D54">
        <w:rPr>
          <w:rFonts w:ascii="Times New Roman" w:hAnsi="Times New Roman"/>
        </w:rPr>
        <w:t xml:space="preserve"> третьих лиц:</w:t>
      </w:r>
    </w:p>
    <w:p w14:paraId="11BD89E9" w14:textId="77777777" w:rsidR="00673F66" w:rsidRPr="00B75D54" w:rsidRDefault="00673F66" w:rsidP="00673F66">
      <w:pPr>
        <w:autoSpaceDE w:val="0"/>
        <w:autoSpaceDN w:val="0"/>
        <w:adjustRightInd w:val="0"/>
        <w:spacing w:line="240" w:lineRule="auto"/>
        <w:ind w:firstLine="709"/>
        <w:rPr>
          <w:rFonts w:ascii="Times New Roman" w:hAnsi="Times New Roman"/>
        </w:rPr>
      </w:pPr>
      <w:r>
        <w:rPr>
          <w:rFonts w:ascii="Times New Roman" w:hAnsi="Times New Roman"/>
        </w:rPr>
        <w:t>а)</w:t>
      </w:r>
      <w:r w:rsidRPr="00B75D54">
        <w:rPr>
          <w:rFonts w:ascii="Times New Roman" w:hAnsi="Times New Roman"/>
        </w:rPr>
        <w:t xml:space="preserve"> оператора информационно</w:t>
      </w:r>
      <w:r>
        <w:rPr>
          <w:rFonts w:ascii="Times New Roman" w:hAnsi="Times New Roman"/>
        </w:rPr>
        <w:t>й</w:t>
      </w:r>
      <w:r w:rsidRPr="00B75D54">
        <w:rPr>
          <w:rFonts w:ascii="Times New Roman" w:hAnsi="Times New Roman"/>
        </w:rPr>
        <w:t xml:space="preserve"> системы</w:t>
      </w:r>
      <w:r>
        <w:rPr>
          <w:rFonts w:ascii="Times New Roman" w:hAnsi="Times New Roman"/>
        </w:rPr>
        <w:t xml:space="preserve"> </w:t>
      </w:r>
      <w:r>
        <w:rPr>
          <w:rFonts w:ascii="Times New Roman" w:eastAsia="Times New Roman" w:hAnsi="Times New Roman" w:cs="Times New Roman"/>
        </w:rPr>
        <w:t>головного удостоверяющего центра, являющейся составной частью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rPr>
        <w:t xml:space="preserve">; </w:t>
      </w:r>
    </w:p>
    <w:p w14:paraId="2F6071F5" w14:textId="77777777" w:rsidR="00673F66" w:rsidRDefault="00673F66" w:rsidP="00673F66">
      <w:pPr>
        <w:autoSpaceDE w:val="0"/>
        <w:autoSpaceDN w:val="0"/>
        <w:adjustRightInd w:val="0"/>
        <w:spacing w:line="240" w:lineRule="auto"/>
        <w:ind w:firstLine="709"/>
        <w:rPr>
          <w:rFonts w:ascii="Times New Roman" w:hAnsi="Times New Roman"/>
        </w:rPr>
      </w:pPr>
      <w:r>
        <w:rPr>
          <w:rFonts w:ascii="Times New Roman" w:hAnsi="Times New Roman"/>
        </w:rPr>
        <w:t>б)</w:t>
      </w:r>
      <w:r w:rsidRPr="00B75D54">
        <w:rPr>
          <w:rFonts w:ascii="Times New Roman" w:hAnsi="Times New Roman"/>
        </w:rPr>
        <w:t xml:space="preserve"> </w:t>
      </w:r>
      <w:r>
        <w:rPr>
          <w:rFonts w:ascii="Times New Roman" w:hAnsi="Times New Roman"/>
        </w:rPr>
        <w:t>аккредитованных удостоверяющих центров, за исключением указанных в подпункте «в» настоящего пункта;</w:t>
      </w:r>
    </w:p>
    <w:p w14:paraId="22009454" w14:textId="77777777" w:rsidR="00673F66" w:rsidRPr="00B75D54" w:rsidRDefault="00673F66" w:rsidP="00673F66">
      <w:pPr>
        <w:autoSpaceDE w:val="0"/>
        <w:autoSpaceDN w:val="0"/>
        <w:adjustRightInd w:val="0"/>
        <w:spacing w:line="240" w:lineRule="auto"/>
        <w:ind w:firstLine="709"/>
        <w:rPr>
          <w:rFonts w:ascii="Times New Roman" w:hAnsi="Times New Roman"/>
        </w:rPr>
      </w:pPr>
      <w:r>
        <w:rPr>
          <w:rFonts w:ascii="Times New Roman" w:hAnsi="Times New Roman"/>
        </w:rPr>
        <w:t xml:space="preserve">в) </w:t>
      </w:r>
      <w:r w:rsidRPr="00B75D54">
        <w:rPr>
          <w:rFonts w:ascii="Times New Roman" w:hAnsi="Times New Roman"/>
        </w:rPr>
        <w:t>удостоверяющих центров</w:t>
      </w:r>
      <w:r>
        <w:rPr>
          <w:rFonts w:ascii="Times New Roman" w:hAnsi="Times New Roman"/>
        </w:rPr>
        <w:t>, прошедших аккредитацию;</w:t>
      </w:r>
    </w:p>
    <w:p w14:paraId="0B472992" w14:textId="77777777" w:rsidR="00673F66" w:rsidRPr="00B75D54" w:rsidRDefault="00673F66" w:rsidP="00673F66">
      <w:pPr>
        <w:autoSpaceDE w:val="0"/>
        <w:autoSpaceDN w:val="0"/>
        <w:adjustRightInd w:val="0"/>
        <w:spacing w:line="240" w:lineRule="auto"/>
        <w:ind w:firstLine="709"/>
        <w:rPr>
          <w:rFonts w:ascii="Times New Roman" w:hAnsi="Times New Roman"/>
        </w:rPr>
      </w:pPr>
      <w:r>
        <w:rPr>
          <w:rFonts w:ascii="Times New Roman" w:hAnsi="Times New Roman"/>
        </w:rPr>
        <w:t>г)</w:t>
      </w:r>
      <w:r w:rsidRPr="00B75D54">
        <w:rPr>
          <w:rFonts w:ascii="Times New Roman" w:hAnsi="Times New Roman"/>
        </w:rPr>
        <w:t xml:space="preserve"> аккредитованных доверенных третьих сторон</w:t>
      </w:r>
      <w:r>
        <w:rPr>
          <w:rFonts w:ascii="Times New Roman" w:hAnsi="Times New Roman"/>
        </w:rPr>
        <w:t>;</w:t>
      </w:r>
    </w:p>
    <w:p w14:paraId="44126B5A" w14:textId="77777777" w:rsidR="00673F66" w:rsidRDefault="00673F66" w:rsidP="00673F66">
      <w:pPr>
        <w:autoSpaceDE w:val="0"/>
        <w:autoSpaceDN w:val="0"/>
        <w:adjustRightInd w:val="0"/>
        <w:spacing w:line="240" w:lineRule="auto"/>
        <w:ind w:firstLine="709"/>
        <w:rPr>
          <w:rFonts w:ascii="Times New Roman" w:hAnsi="Times New Roman"/>
        </w:rPr>
      </w:pPr>
      <w:r>
        <w:rPr>
          <w:rFonts w:ascii="Times New Roman" w:hAnsi="Times New Roman"/>
        </w:rPr>
        <w:t>д)</w:t>
      </w:r>
      <w:r w:rsidRPr="00B75D54">
        <w:rPr>
          <w:rFonts w:ascii="Times New Roman" w:hAnsi="Times New Roman"/>
        </w:rPr>
        <w:t xml:space="preserve"> операторов электронного документооборота</w:t>
      </w:r>
      <w:r>
        <w:rPr>
          <w:rFonts w:ascii="Times New Roman" w:hAnsi="Times New Roman"/>
        </w:rPr>
        <w:t>, требования к которым устанавливается</w:t>
      </w:r>
      <w:r w:rsidRPr="00B75D54">
        <w:rPr>
          <w:rFonts w:ascii="Times New Roman" w:hAnsi="Times New Roman"/>
        </w:rPr>
        <w:t xml:space="preserve"> федеральным органом исполнительно</w:t>
      </w:r>
      <w:r>
        <w:rPr>
          <w:rFonts w:ascii="Times New Roman" w:hAnsi="Times New Roman"/>
        </w:rPr>
        <w:t>й</w:t>
      </w:r>
      <w:r w:rsidRPr="00B75D54">
        <w:rPr>
          <w:rFonts w:ascii="Times New Roman" w:hAnsi="Times New Roman"/>
        </w:rPr>
        <w:t xml:space="preserve"> власти, уполномоченным осуществлять функции по контролю и надзору в сфере налогов и сборов</w:t>
      </w:r>
      <w:r>
        <w:rPr>
          <w:rFonts w:ascii="Times New Roman" w:hAnsi="Times New Roman"/>
        </w:rPr>
        <w:t xml:space="preserve"> (далее – операторы электронного документооборота).</w:t>
      </w:r>
    </w:p>
    <w:p w14:paraId="11AD4712" w14:textId="77777777" w:rsidR="00673F66" w:rsidRDefault="00673F66" w:rsidP="00673F66">
      <w:pPr>
        <w:autoSpaceDE w:val="0"/>
        <w:autoSpaceDN w:val="0"/>
        <w:adjustRightInd w:val="0"/>
        <w:spacing w:line="240" w:lineRule="auto"/>
        <w:ind w:firstLine="709"/>
      </w:pPr>
      <w:r>
        <w:rPr>
          <w:rFonts w:ascii="Times New Roman" w:hAnsi="Times New Roman"/>
        </w:rPr>
        <w:t>4</w:t>
      </w:r>
      <w:r w:rsidRPr="00291C23">
        <w:t xml:space="preserve">. </w:t>
      </w:r>
      <w:r>
        <w:t xml:space="preserve">Размещение доверенности для хранения в информационных системах третьих лиц происходит в соответствии со следующим порядком: </w:t>
      </w:r>
    </w:p>
    <w:p w14:paraId="3F8C3C2E" w14:textId="77777777" w:rsidR="00673F66" w:rsidRDefault="00673F66" w:rsidP="00673F66">
      <w:pPr>
        <w:autoSpaceDE w:val="0"/>
        <w:autoSpaceDN w:val="0"/>
        <w:adjustRightInd w:val="0"/>
        <w:spacing w:line="240" w:lineRule="auto"/>
        <w:ind w:firstLine="709"/>
      </w:pPr>
      <w:r>
        <w:t xml:space="preserve">4.1. Лицо, выдавшее доверенность, обеспечивает ее наличие </w:t>
      </w:r>
      <w:r w:rsidRPr="00FD0944">
        <w:t>в информационн</w:t>
      </w:r>
      <w:r>
        <w:t>ой</w:t>
      </w:r>
      <w:r w:rsidRPr="00FD0944">
        <w:t xml:space="preserve"> систем</w:t>
      </w:r>
      <w:r>
        <w:t>е</w:t>
      </w:r>
      <w:r w:rsidRPr="00FD0944">
        <w:t xml:space="preserve"> лица, осуществляющего хранение доверенности.</w:t>
      </w:r>
    </w:p>
    <w:p w14:paraId="01ED84DC" w14:textId="77777777" w:rsidR="00673F66" w:rsidRPr="00FD0944" w:rsidRDefault="00673F66" w:rsidP="00673F66">
      <w:pPr>
        <w:autoSpaceDE w:val="0"/>
        <w:autoSpaceDN w:val="0"/>
        <w:adjustRightInd w:val="0"/>
        <w:spacing w:line="240" w:lineRule="auto"/>
        <w:ind w:firstLine="709"/>
      </w:pPr>
      <w:r>
        <w:rPr>
          <w:rFonts w:ascii="Times New Roman" w:hAnsi="Times New Roman"/>
        </w:rPr>
        <w:t>4</w:t>
      </w:r>
      <w:r w:rsidRPr="00291C23">
        <w:rPr>
          <w:rFonts w:ascii="Times New Roman" w:hAnsi="Times New Roman"/>
        </w:rPr>
        <w:t>.</w:t>
      </w:r>
      <w:r>
        <w:rPr>
          <w:rFonts w:ascii="Times New Roman" w:hAnsi="Times New Roman"/>
        </w:rPr>
        <w:t>2.</w:t>
      </w:r>
      <w:r w:rsidRPr="00291C23">
        <w:rPr>
          <w:rFonts w:ascii="Times New Roman" w:hAnsi="Times New Roman"/>
        </w:rPr>
        <w:t xml:space="preserve"> </w:t>
      </w:r>
      <w:r>
        <w:rPr>
          <w:rFonts w:ascii="Times New Roman" w:hAnsi="Times New Roman"/>
        </w:rPr>
        <w:t>П</w:t>
      </w:r>
      <w:r w:rsidRPr="00291C23">
        <w:rPr>
          <w:rFonts w:ascii="Times New Roman" w:hAnsi="Times New Roman" w:hint="cs"/>
        </w:rPr>
        <w:t>осле</w:t>
      </w:r>
      <w:r w:rsidRPr="00291C23">
        <w:rPr>
          <w:rFonts w:ascii="Times New Roman" w:hAnsi="Times New Roman"/>
        </w:rPr>
        <w:t xml:space="preserve"> </w:t>
      </w:r>
      <w:r>
        <w:rPr>
          <w:rFonts w:ascii="Times New Roman" w:hAnsi="Times New Roman"/>
        </w:rPr>
        <w:t>появления</w:t>
      </w:r>
      <w:r w:rsidRPr="00291C23">
        <w:rPr>
          <w:rFonts w:ascii="Times New Roman" w:hAnsi="Times New Roman"/>
        </w:rPr>
        <w:t xml:space="preserve"> </w:t>
      </w:r>
      <w:r w:rsidRPr="00291C23">
        <w:rPr>
          <w:rFonts w:ascii="Times New Roman" w:hAnsi="Times New Roman" w:hint="cs"/>
        </w:rPr>
        <w:t>доверенности</w:t>
      </w:r>
      <w:r>
        <w:rPr>
          <w:rFonts w:ascii="Times New Roman" w:hAnsi="Times New Roman"/>
        </w:rPr>
        <w:t xml:space="preserve"> информационная система третьего лица</w:t>
      </w:r>
      <w:r w:rsidRPr="00291C23">
        <w:rPr>
          <w:rFonts w:ascii="Times New Roman" w:hAnsi="Times New Roman"/>
        </w:rPr>
        <w:t>:</w:t>
      </w:r>
    </w:p>
    <w:p w14:paraId="100E9EBA" w14:textId="77777777" w:rsidR="00673F66" w:rsidRPr="00291C23" w:rsidRDefault="00673F66" w:rsidP="00673F66">
      <w:pPr>
        <w:pStyle w:val="p1"/>
        <w:rPr>
          <w:rFonts w:ascii="Times New Roman" w:hAnsi="Times New Roman" w:cs="Times"/>
          <w:color w:val="000000"/>
          <w:sz w:val="28"/>
          <w:szCs w:val="28"/>
          <w:lang w:val="ru-RU" w:eastAsia="ru-RU"/>
        </w:rPr>
      </w:pPr>
      <w:r w:rsidRPr="00291C23">
        <w:rPr>
          <w:rFonts w:ascii="Times New Roman" w:hAnsi="Times New Roman" w:cs="Times"/>
          <w:color w:val="000000"/>
          <w:sz w:val="28"/>
          <w:szCs w:val="28"/>
          <w:lang w:val="ru-RU" w:eastAsia="ru-RU"/>
        </w:rPr>
        <w:tab/>
      </w:r>
      <w:r w:rsidRPr="00291C23">
        <w:rPr>
          <w:rFonts w:ascii="Times New Roman" w:hAnsi="Times New Roman" w:cs="Times" w:hint="cs"/>
          <w:color w:val="000000"/>
          <w:sz w:val="28"/>
          <w:szCs w:val="28"/>
          <w:lang w:val="ru-RU" w:eastAsia="ru-RU"/>
        </w:rPr>
        <w:t>фиксирует</w:t>
      </w:r>
      <w:r w:rsidRPr="00291C23">
        <w:rPr>
          <w:rFonts w:ascii="Times New Roman" w:hAnsi="Times New Roman" w:cs="Times"/>
          <w:color w:val="000000"/>
          <w:sz w:val="28"/>
          <w:szCs w:val="28"/>
          <w:lang w:val="ru-RU" w:eastAsia="ru-RU"/>
        </w:rPr>
        <w:t xml:space="preserve"> </w:t>
      </w:r>
      <w:r w:rsidRPr="00291C23">
        <w:rPr>
          <w:rFonts w:ascii="Times New Roman" w:hAnsi="Times New Roman" w:cs="Times" w:hint="cs"/>
          <w:color w:val="000000"/>
          <w:sz w:val="28"/>
          <w:szCs w:val="28"/>
          <w:lang w:val="ru-RU" w:eastAsia="ru-RU"/>
        </w:rPr>
        <w:t>дату</w:t>
      </w:r>
      <w:r w:rsidRPr="00291C23">
        <w:rPr>
          <w:rFonts w:ascii="Times New Roman" w:hAnsi="Times New Roman" w:cs="Times"/>
          <w:color w:val="000000"/>
          <w:sz w:val="28"/>
          <w:szCs w:val="28"/>
          <w:lang w:val="ru-RU" w:eastAsia="ru-RU"/>
        </w:rPr>
        <w:t xml:space="preserve"> </w:t>
      </w:r>
      <w:r w:rsidRPr="00291C23">
        <w:rPr>
          <w:rFonts w:ascii="Times New Roman" w:hAnsi="Times New Roman" w:cs="Times" w:hint="cs"/>
          <w:color w:val="000000"/>
          <w:sz w:val="28"/>
          <w:szCs w:val="28"/>
          <w:lang w:val="ru-RU" w:eastAsia="ru-RU"/>
        </w:rPr>
        <w:t>и</w:t>
      </w:r>
      <w:r w:rsidRPr="00291C23">
        <w:rPr>
          <w:rFonts w:ascii="Times New Roman" w:hAnsi="Times New Roman" w:cs="Times"/>
          <w:color w:val="000000"/>
          <w:sz w:val="28"/>
          <w:szCs w:val="28"/>
          <w:lang w:val="ru-RU" w:eastAsia="ru-RU"/>
        </w:rPr>
        <w:t xml:space="preserve"> </w:t>
      </w:r>
      <w:r w:rsidRPr="00291C23">
        <w:rPr>
          <w:rFonts w:ascii="Times New Roman" w:hAnsi="Times New Roman" w:cs="Times" w:hint="cs"/>
          <w:color w:val="000000"/>
          <w:sz w:val="28"/>
          <w:szCs w:val="28"/>
          <w:lang w:val="ru-RU" w:eastAsia="ru-RU"/>
        </w:rPr>
        <w:t>время</w:t>
      </w:r>
      <w:r w:rsidRPr="00291C23">
        <w:rPr>
          <w:rFonts w:ascii="Times New Roman" w:hAnsi="Times New Roman" w:cs="Times"/>
          <w:color w:val="000000"/>
          <w:sz w:val="28"/>
          <w:szCs w:val="28"/>
          <w:lang w:val="ru-RU" w:eastAsia="ru-RU"/>
        </w:rPr>
        <w:t xml:space="preserve"> </w:t>
      </w:r>
      <w:r>
        <w:rPr>
          <w:rFonts w:ascii="Times New Roman" w:hAnsi="Times New Roman" w:cs="Times"/>
          <w:color w:val="000000"/>
          <w:sz w:val="28"/>
          <w:szCs w:val="28"/>
          <w:lang w:val="ru-RU" w:eastAsia="ru-RU"/>
        </w:rPr>
        <w:t>появления</w:t>
      </w:r>
      <w:r w:rsidRPr="00291C23">
        <w:rPr>
          <w:rFonts w:ascii="Times New Roman" w:hAnsi="Times New Roman" w:cs="Times"/>
          <w:color w:val="000000"/>
          <w:sz w:val="28"/>
          <w:szCs w:val="28"/>
          <w:lang w:val="ru-RU" w:eastAsia="ru-RU"/>
        </w:rPr>
        <w:t xml:space="preserve"> </w:t>
      </w:r>
      <w:r w:rsidRPr="00291C23">
        <w:rPr>
          <w:rFonts w:ascii="Times New Roman" w:hAnsi="Times New Roman" w:cs="Times" w:hint="cs"/>
          <w:color w:val="000000"/>
          <w:sz w:val="28"/>
          <w:szCs w:val="28"/>
          <w:lang w:val="ru-RU" w:eastAsia="ru-RU"/>
        </w:rPr>
        <w:t>доверенности</w:t>
      </w:r>
      <w:r>
        <w:rPr>
          <w:rFonts w:ascii="Times New Roman" w:hAnsi="Times New Roman" w:cs="Times"/>
          <w:color w:val="000000"/>
          <w:sz w:val="28"/>
          <w:szCs w:val="28"/>
          <w:lang w:val="ru-RU" w:eastAsia="ru-RU"/>
        </w:rPr>
        <w:t xml:space="preserve">; </w:t>
      </w:r>
    </w:p>
    <w:p w14:paraId="1BEBFEE5" w14:textId="77777777" w:rsidR="00673F66" w:rsidRPr="00291C23" w:rsidRDefault="00673F66" w:rsidP="00673F66">
      <w:pPr>
        <w:pStyle w:val="p1"/>
        <w:rPr>
          <w:rFonts w:ascii="Times New Roman" w:hAnsi="Times New Roman" w:cs="Times"/>
          <w:color w:val="000000"/>
          <w:sz w:val="28"/>
          <w:szCs w:val="28"/>
          <w:lang w:val="ru-RU" w:eastAsia="ru-RU"/>
        </w:rPr>
      </w:pPr>
      <w:r w:rsidRPr="00291C23">
        <w:rPr>
          <w:rFonts w:ascii="Times New Roman" w:hAnsi="Times New Roman" w:cs="Times"/>
          <w:color w:val="000000"/>
          <w:sz w:val="28"/>
          <w:szCs w:val="28"/>
          <w:lang w:val="ru-RU" w:eastAsia="ru-RU"/>
        </w:rPr>
        <w:tab/>
      </w:r>
      <w:r w:rsidRPr="00291C23">
        <w:rPr>
          <w:rFonts w:ascii="Times New Roman" w:hAnsi="Times New Roman" w:cs="Times" w:hint="cs"/>
          <w:color w:val="000000"/>
          <w:sz w:val="28"/>
          <w:szCs w:val="28"/>
          <w:lang w:val="ru-RU" w:eastAsia="ru-RU"/>
        </w:rPr>
        <w:t>автоматически</w:t>
      </w:r>
      <w:r w:rsidRPr="00291C23">
        <w:rPr>
          <w:rFonts w:ascii="Times New Roman" w:hAnsi="Times New Roman" w:cs="Times"/>
          <w:color w:val="000000"/>
          <w:sz w:val="28"/>
          <w:szCs w:val="28"/>
          <w:lang w:val="ru-RU" w:eastAsia="ru-RU"/>
        </w:rPr>
        <w:t xml:space="preserve"> </w:t>
      </w:r>
      <w:r w:rsidRPr="00291C23">
        <w:rPr>
          <w:rFonts w:ascii="Times New Roman" w:hAnsi="Times New Roman" w:cs="Times" w:hint="cs"/>
          <w:color w:val="000000"/>
          <w:sz w:val="28"/>
          <w:szCs w:val="28"/>
          <w:lang w:val="ru-RU" w:eastAsia="ru-RU"/>
        </w:rPr>
        <w:t>формирует</w:t>
      </w:r>
      <w:r w:rsidRPr="00291C23">
        <w:rPr>
          <w:rFonts w:ascii="Times New Roman" w:hAnsi="Times New Roman" w:cs="Times"/>
          <w:color w:val="000000"/>
          <w:sz w:val="28"/>
          <w:szCs w:val="28"/>
          <w:lang w:val="ru-RU" w:eastAsia="ru-RU"/>
        </w:rPr>
        <w:t xml:space="preserve"> </w:t>
      </w:r>
      <w:r w:rsidRPr="00291C23">
        <w:rPr>
          <w:rFonts w:ascii="Times New Roman" w:hAnsi="Times New Roman" w:cs="Times" w:hint="cs"/>
          <w:color w:val="000000"/>
          <w:sz w:val="28"/>
          <w:szCs w:val="28"/>
          <w:lang w:val="ru-RU" w:eastAsia="ru-RU"/>
        </w:rPr>
        <w:t>подтверждение</w:t>
      </w:r>
      <w:r w:rsidRPr="00291C23">
        <w:rPr>
          <w:rFonts w:ascii="Times New Roman" w:hAnsi="Times New Roman" w:cs="Times"/>
          <w:color w:val="000000"/>
          <w:sz w:val="28"/>
          <w:szCs w:val="28"/>
          <w:lang w:val="ru-RU" w:eastAsia="ru-RU"/>
        </w:rPr>
        <w:t xml:space="preserve"> </w:t>
      </w:r>
      <w:r w:rsidRPr="00291C23">
        <w:rPr>
          <w:rFonts w:ascii="Times New Roman" w:hAnsi="Times New Roman" w:cs="Times" w:hint="cs"/>
          <w:color w:val="000000"/>
          <w:sz w:val="28"/>
          <w:szCs w:val="28"/>
          <w:lang w:val="ru-RU" w:eastAsia="ru-RU"/>
        </w:rPr>
        <w:t>о</w:t>
      </w:r>
      <w:r w:rsidRPr="00291C23">
        <w:rPr>
          <w:rFonts w:ascii="Times New Roman" w:hAnsi="Times New Roman" w:cs="Times"/>
          <w:color w:val="000000"/>
          <w:sz w:val="28"/>
          <w:szCs w:val="28"/>
          <w:lang w:val="ru-RU" w:eastAsia="ru-RU"/>
        </w:rPr>
        <w:t xml:space="preserve"> </w:t>
      </w:r>
      <w:r>
        <w:rPr>
          <w:rFonts w:ascii="Times New Roman" w:hAnsi="Times New Roman" w:cs="Times"/>
          <w:color w:val="000000"/>
          <w:sz w:val="28"/>
          <w:szCs w:val="28"/>
          <w:lang w:val="ru-RU" w:eastAsia="ru-RU"/>
        </w:rPr>
        <w:t>появлении</w:t>
      </w:r>
      <w:r w:rsidRPr="00291C23">
        <w:rPr>
          <w:rFonts w:ascii="Times New Roman" w:hAnsi="Times New Roman" w:cs="Times"/>
          <w:color w:val="000000"/>
          <w:sz w:val="28"/>
          <w:szCs w:val="28"/>
          <w:lang w:val="ru-RU" w:eastAsia="ru-RU"/>
        </w:rPr>
        <w:t xml:space="preserve"> </w:t>
      </w:r>
      <w:r w:rsidRPr="00291C23">
        <w:rPr>
          <w:rFonts w:ascii="Times New Roman" w:hAnsi="Times New Roman" w:cs="Times" w:hint="cs"/>
          <w:color w:val="000000"/>
          <w:sz w:val="28"/>
          <w:szCs w:val="28"/>
          <w:lang w:val="ru-RU" w:eastAsia="ru-RU"/>
        </w:rPr>
        <w:t>доверенности</w:t>
      </w:r>
      <w:r>
        <w:rPr>
          <w:rFonts w:ascii="Times New Roman" w:hAnsi="Times New Roman" w:cs="Times"/>
          <w:color w:val="000000"/>
          <w:sz w:val="28"/>
          <w:szCs w:val="28"/>
          <w:lang w:val="ru-RU" w:eastAsia="ru-RU"/>
        </w:rPr>
        <w:t>;</w:t>
      </w:r>
    </w:p>
    <w:p w14:paraId="479E5FF2" w14:textId="77777777" w:rsidR="00673F66" w:rsidRPr="00291C23" w:rsidRDefault="00673F66" w:rsidP="00673F66">
      <w:pPr>
        <w:pStyle w:val="p1"/>
        <w:rPr>
          <w:rFonts w:ascii="Times New Roman" w:hAnsi="Times New Roman" w:cs="Times"/>
          <w:color w:val="000000"/>
          <w:sz w:val="28"/>
          <w:szCs w:val="28"/>
          <w:lang w:val="ru-RU" w:eastAsia="ru-RU"/>
        </w:rPr>
      </w:pPr>
      <w:r w:rsidRPr="00291C23">
        <w:rPr>
          <w:rFonts w:ascii="Times New Roman" w:hAnsi="Times New Roman" w:cs="Times"/>
          <w:color w:val="000000"/>
          <w:sz w:val="28"/>
          <w:szCs w:val="28"/>
          <w:lang w:val="ru-RU" w:eastAsia="ru-RU"/>
        </w:rPr>
        <w:tab/>
      </w:r>
      <w:r w:rsidRPr="00291C23">
        <w:rPr>
          <w:rFonts w:ascii="Times New Roman" w:hAnsi="Times New Roman" w:cs="Times" w:hint="cs"/>
          <w:color w:val="000000"/>
          <w:sz w:val="28"/>
          <w:szCs w:val="28"/>
          <w:lang w:val="ru-RU" w:eastAsia="ru-RU"/>
        </w:rPr>
        <w:t>подписывает</w:t>
      </w:r>
      <w:r w:rsidRPr="00291C23">
        <w:rPr>
          <w:rFonts w:ascii="Times New Roman" w:hAnsi="Times New Roman" w:cs="Times"/>
          <w:color w:val="000000"/>
          <w:sz w:val="28"/>
          <w:szCs w:val="28"/>
          <w:lang w:val="ru-RU" w:eastAsia="ru-RU"/>
        </w:rPr>
        <w:t xml:space="preserve"> </w:t>
      </w:r>
      <w:r w:rsidRPr="00291C23">
        <w:rPr>
          <w:rFonts w:ascii="Times New Roman" w:hAnsi="Times New Roman" w:cs="Times" w:hint="cs"/>
          <w:color w:val="000000"/>
          <w:sz w:val="28"/>
          <w:szCs w:val="28"/>
          <w:lang w:val="ru-RU" w:eastAsia="ru-RU"/>
        </w:rPr>
        <w:t>подтверждение</w:t>
      </w:r>
      <w:r w:rsidRPr="00291C23">
        <w:rPr>
          <w:rFonts w:ascii="Times New Roman" w:hAnsi="Times New Roman" w:cs="Times"/>
          <w:color w:val="000000"/>
          <w:sz w:val="28"/>
          <w:szCs w:val="28"/>
          <w:lang w:val="ru-RU" w:eastAsia="ru-RU"/>
        </w:rPr>
        <w:t xml:space="preserve"> </w:t>
      </w:r>
      <w:r>
        <w:rPr>
          <w:rFonts w:ascii="Times New Roman" w:hAnsi="Times New Roman" w:cs="Times"/>
          <w:color w:val="000000"/>
          <w:sz w:val="28"/>
          <w:szCs w:val="28"/>
          <w:lang w:val="ru-RU" w:eastAsia="ru-RU"/>
        </w:rPr>
        <w:t xml:space="preserve">о появлении доверенности </w:t>
      </w:r>
      <w:r w:rsidRPr="00291C23">
        <w:rPr>
          <w:rFonts w:ascii="Times New Roman" w:hAnsi="Times New Roman" w:cs="Times" w:hint="cs"/>
          <w:color w:val="000000"/>
          <w:sz w:val="28"/>
          <w:szCs w:val="28"/>
          <w:lang w:val="ru-RU" w:eastAsia="ru-RU"/>
        </w:rPr>
        <w:t>усиленной</w:t>
      </w:r>
      <w:r w:rsidRPr="00291C23">
        <w:rPr>
          <w:rFonts w:ascii="Times New Roman" w:hAnsi="Times New Roman" w:cs="Times"/>
          <w:color w:val="000000"/>
          <w:sz w:val="28"/>
          <w:szCs w:val="28"/>
          <w:lang w:val="ru-RU" w:eastAsia="ru-RU"/>
        </w:rPr>
        <w:t xml:space="preserve"> </w:t>
      </w:r>
      <w:r w:rsidRPr="00291C23">
        <w:rPr>
          <w:rFonts w:ascii="Times New Roman" w:hAnsi="Times New Roman" w:cs="Times" w:hint="cs"/>
          <w:color w:val="000000"/>
          <w:sz w:val="28"/>
          <w:szCs w:val="28"/>
          <w:lang w:val="ru-RU" w:eastAsia="ru-RU"/>
        </w:rPr>
        <w:t>квалифицированной</w:t>
      </w:r>
      <w:r w:rsidRPr="00291C23">
        <w:rPr>
          <w:rFonts w:ascii="Times New Roman" w:hAnsi="Times New Roman" w:cs="Times"/>
          <w:color w:val="000000"/>
          <w:sz w:val="28"/>
          <w:szCs w:val="28"/>
          <w:lang w:val="ru-RU" w:eastAsia="ru-RU"/>
        </w:rPr>
        <w:t xml:space="preserve"> </w:t>
      </w:r>
      <w:r w:rsidRPr="00291C23">
        <w:rPr>
          <w:rFonts w:ascii="Times New Roman" w:hAnsi="Times New Roman" w:cs="Times" w:hint="cs"/>
          <w:color w:val="000000"/>
          <w:sz w:val="28"/>
          <w:szCs w:val="28"/>
          <w:lang w:val="ru-RU" w:eastAsia="ru-RU"/>
        </w:rPr>
        <w:t>электронной</w:t>
      </w:r>
      <w:r w:rsidRPr="00291C23">
        <w:rPr>
          <w:rFonts w:ascii="Times New Roman" w:hAnsi="Times New Roman" w:cs="Times"/>
          <w:color w:val="000000"/>
          <w:sz w:val="28"/>
          <w:szCs w:val="28"/>
          <w:lang w:val="ru-RU" w:eastAsia="ru-RU"/>
        </w:rPr>
        <w:t xml:space="preserve"> </w:t>
      </w:r>
      <w:r w:rsidRPr="00291C23">
        <w:rPr>
          <w:rFonts w:ascii="Times New Roman" w:hAnsi="Times New Roman" w:cs="Times" w:hint="cs"/>
          <w:color w:val="000000"/>
          <w:sz w:val="28"/>
          <w:szCs w:val="28"/>
          <w:lang w:val="ru-RU" w:eastAsia="ru-RU"/>
        </w:rPr>
        <w:t>подписью</w:t>
      </w:r>
      <w:r w:rsidRPr="00291C23">
        <w:rPr>
          <w:rFonts w:ascii="Times New Roman" w:hAnsi="Times New Roman" w:cs="Times"/>
          <w:color w:val="000000"/>
          <w:sz w:val="28"/>
          <w:szCs w:val="28"/>
          <w:lang w:val="ru-RU" w:eastAsia="ru-RU"/>
        </w:rPr>
        <w:t xml:space="preserve"> </w:t>
      </w:r>
      <w:r w:rsidRPr="00291C23">
        <w:rPr>
          <w:rFonts w:ascii="Times New Roman" w:hAnsi="Times New Roman" w:cs="Times" w:hint="cs"/>
          <w:color w:val="000000"/>
          <w:sz w:val="28"/>
          <w:szCs w:val="28"/>
          <w:lang w:val="ru-RU" w:eastAsia="ru-RU"/>
        </w:rPr>
        <w:t>с</w:t>
      </w:r>
      <w:r w:rsidRPr="00291C23">
        <w:rPr>
          <w:rFonts w:ascii="Times New Roman" w:hAnsi="Times New Roman" w:cs="Times"/>
          <w:color w:val="000000"/>
          <w:sz w:val="28"/>
          <w:szCs w:val="28"/>
          <w:lang w:val="ru-RU" w:eastAsia="ru-RU"/>
        </w:rPr>
        <w:t xml:space="preserve"> </w:t>
      </w:r>
      <w:r w:rsidRPr="00291C23">
        <w:rPr>
          <w:rFonts w:ascii="Times New Roman" w:hAnsi="Times New Roman" w:cs="Times" w:hint="cs"/>
          <w:color w:val="000000"/>
          <w:sz w:val="28"/>
          <w:szCs w:val="28"/>
          <w:lang w:val="ru-RU" w:eastAsia="ru-RU"/>
        </w:rPr>
        <w:t>применением</w:t>
      </w:r>
      <w:r w:rsidRPr="00291C23">
        <w:rPr>
          <w:rFonts w:ascii="Times New Roman" w:hAnsi="Times New Roman" w:cs="Times"/>
          <w:color w:val="000000"/>
          <w:sz w:val="28"/>
          <w:szCs w:val="28"/>
          <w:lang w:val="ru-RU" w:eastAsia="ru-RU"/>
        </w:rPr>
        <w:t xml:space="preserve"> </w:t>
      </w:r>
      <w:r w:rsidRPr="00291C23">
        <w:rPr>
          <w:rFonts w:ascii="Times New Roman" w:hAnsi="Times New Roman" w:cs="Times" w:hint="cs"/>
          <w:color w:val="000000"/>
          <w:sz w:val="28"/>
          <w:szCs w:val="28"/>
          <w:lang w:val="ru-RU" w:eastAsia="ru-RU"/>
        </w:rPr>
        <w:t>технологии</w:t>
      </w:r>
      <w:r w:rsidRPr="00291C23">
        <w:rPr>
          <w:rFonts w:ascii="Times New Roman" w:hAnsi="Times New Roman" w:cs="Times"/>
          <w:color w:val="000000"/>
          <w:sz w:val="28"/>
          <w:szCs w:val="28"/>
          <w:lang w:val="ru-RU" w:eastAsia="ru-RU"/>
        </w:rPr>
        <w:t xml:space="preserve"> </w:t>
      </w:r>
      <w:r w:rsidRPr="00291C23">
        <w:rPr>
          <w:rFonts w:ascii="Times New Roman" w:hAnsi="Times New Roman" w:cs="Times" w:hint="cs"/>
          <w:color w:val="000000"/>
          <w:sz w:val="28"/>
          <w:szCs w:val="28"/>
          <w:lang w:val="ru-RU" w:eastAsia="ru-RU"/>
        </w:rPr>
        <w:t>автоматического</w:t>
      </w:r>
      <w:r w:rsidRPr="00291C23">
        <w:rPr>
          <w:rFonts w:ascii="Times New Roman" w:hAnsi="Times New Roman" w:cs="Times"/>
          <w:color w:val="000000"/>
          <w:sz w:val="28"/>
          <w:szCs w:val="28"/>
          <w:lang w:val="ru-RU" w:eastAsia="ru-RU"/>
        </w:rPr>
        <w:t xml:space="preserve"> </w:t>
      </w:r>
      <w:r w:rsidRPr="00291C23">
        <w:rPr>
          <w:rFonts w:ascii="Times New Roman" w:hAnsi="Times New Roman" w:cs="Times" w:hint="cs"/>
          <w:color w:val="000000"/>
          <w:sz w:val="28"/>
          <w:szCs w:val="28"/>
          <w:lang w:val="ru-RU" w:eastAsia="ru-RU"/>
        </w:rPr>
        <w:t>создания</w:t>
      </w:r>
      <w:r w:rsidRPr="00291C23">
        <w:rPr>
          <w:rFonts w:ascii="Times New Roman" w:hAnsi="Times New Roman" w:cs="Times"/>
          <w:color w:val="000000"/>
          <w:sz w:val="28"/>
          <w:szCs w:val="28"/>
          <w:lang w:val="ru-RU" w:eastAsia="ru-RU"/>
        </w:rPr>
        <w:t xml:space="preserve"> </w:t>
      </w:r>
      <w:r w:rsidRPr="00291C23">
        <w:rPr>
          <w:rFonts w:ascii="Times New Roman" w:hAnsi="Times New Roman" w:cs="Times" w:hint="cs"/>
          <w:color w:val="000000"/>
          <w:sz w:val="28"/>
          <w:szCs w:val="28"/>
          <w:lang w:val="ru-RU" w:eastAsia="ru-RU"/>
        </w:rPr>
        <w:t>электронной</w:t>
      </w:r>
      <w:r w:rsidRPr="00291C23">
        <w:rPr>
          <w:rFonts w:ascii="Times New Roman" w:hAnsi="Times New Roman" w:cs="Times"/>
          <w:color w:val="000000"/>
          <w:sz w:val="28"/>
          <w:szCs w:val="28"/>
          <w:lang w:val="ru-RU" w:eastAsia="ru-RU"/>
        </w:rPr>
        <w:t xml:space="preserve"> </w:t>
      </w:r>
      <w:r w:rsidRPr="00291C23">
        <w:rPr>
          <w:rFonts w:ascii="Times New Roman" w:hAnsi="Times New Roman" w:cs="Times" w:hint="cs"/>
          <w:color w:val="000000"/>
          <w:sz w:val="28"/>
          <w:szCs w:val="28"/>
          <w:lang w:val="ru-RU" w:eastAsia="ru-RU"/>
        </w:rPr>
        <w:t>подписи</w:t>
      </w:r>
      <w:r w:rsidRPr="00291C23">
        <w:rPr>
          <w:rFonts w:ascii="Times New Roman" w:hAnsi="Times New Roman" w:cs="Times"/>
          <w:color w:val="000000"/>
          <w:sz w:val="28"/>
          <w:szCs w:val="28"/>
          <w:lang w:val="ru-RU" w:eastAsia="ru-RU"/>
        </w:rPr>
        <w:t xml:space="preserve"> </w:t>
      </w:r>
      <w:r w:rsidRPr="00291C23">
        <w:rPr>
          <w:rFonts w:ascii="Times New Roman" w:hAnsi="Times New Roman" w:cs="Times" w:hint="cs"/>
          <w:color w:val="000000"/>
          <w:sz w:val="28"/>
          <w:szCs w:val="28"/>
          <w:lang w:val="ru-RU" w:eastAsia="ru-RU"/>
        </w:rPr>
        <w:t>и</w:t>
      </w:r>
      <w:r w:rsidRPr="00291C23">
        <w:rPr>
          <w:rFonts w:ascii="Times New Roman" w:hAnsi="Times New Roman" w:cs="Times"/>
          <w:color w:val="000000"/>
          <w:sz w:val="28"/>
          <w:szCs w:val="28"/>
          <w:lang w:val="ru-RU" w:eastAsia="ru-RU"/>
        </w:rPr>
        <w:t xml:space="preserve"> </w:t>
      </w:r>
      <w:r w:rsidRPr="00291C23">
        <w:rPr>
          <w:rFonts w:ascii="Times New Roman" w:hAnsi="Times New Roman" w:cs="Times" w:hint="cs"/>
          <w:color w:val="000000"/>
          <w:sz w:val="28"/>
          <w:szCs w:val="28"/>
          <w:lang w:val="ru-RU" w:eastAsia="ru-RU"/>
        </w:rPr>
        <w:t>направляет</w:t>
      </w:r>
      <w:r w:rsidRPr="00291C23">
        <w:rPr>
          <w:rFonts w:ascii="Times New Roman" w:hAnsi="Times New Roman" w:cs="Times"/>
          <w:color w:val="000000"/>
          <w:sz w:val="28"/>
          <w:szCs w:val="28"/>
          <w:lang w:val="ru-RU" w:eastAsia="ru-RU"/>
        </w:rPr>
        <w:t xml:space="preserve"> </w:t>
      </w:r>
      <w:r>
        <w:rPr>
          <w:rFonts w:ascii="Times New Roman" w:hAnsi="Times New Roman" w:cs="Times"/>
          <w:color w:val="000000"/>
          <w:sz w:val="28"/>
          <w:szCs w:val="28"/>
          <w:lang w:val="ru-RU" w:eastAsia="ru-RU"/>
        </w:rPr>
        <w:t xml:space="preserve">подтверждение о появлении доверенности </w:t>
      </w:r>
      <w:r w:rsidRPr="00291C23">
        <w:rPr>
          <w:rFonts w:ascii="Times New Roman" w:hAnsi="Times New Roman" w:cs="Times" w:hint="cs"/>
          <w:color w:val="000000"/>
          <w:sz w:val="28"/>
          <w:szCs w:val="28"/>
          <w:lang w:val="ru-RU" w:eastAsia="ru-RU"/>
        </w:rPr>
        <w:t>в</w:t>
      </w:r>
      <w:r w:rsidRPr="00291C23">
        <w:rPr>
          <w:rFonts w:ascii="Times New Roman" w:hAnsi="Times New Roman" w:cs="Times"/>
          <w:color w:val="000000"/>
          <w:sz w:val="28"/>
          <w:szCs w:val="28"/>
          <w:lang w:val="ru-RU" w:eastAsia="ru-RU"/>
        </w:rPr>
        <w:t xml:space="preserve"> </w:t>
      </w:r>
      <w:r w:rsidRPr="00291C23">
        <w:rPr>
          <w:rFonts w:ascii="Times New Roman" w:hAnsi="Times New Roman" w:cs="Times" w:hint="cs"/>
          <w:color w:val="000000"/>
          <w:sz w:val="28"/>
          <w:szCs w:val="28"/>
          <w:lang w:val="ru-RU" w:eastAsia="ru-RU"/>
        </w:rPr>
        <w:t>адрес</w:t>
      </w:r>
      <w:r w:rsidRPr="00291C23">
        <w:rPr>
          <w:rFonts w:ascii="Times New Roman" w:hAnsi="Times New Roman" w:cs="Times"/>
          <w:color w:val="000000"/>
          <w:sz w:val="28"/>
          <w:szCs w:val="28"/>
          <w:lang w:val="ru-RU" w:eastAsia="ru-RU"/>
        </w:rPr>
        <w:t xml:space="preserve"> </w:t>
      </w:r>
      <w:r>
        <w:rPr>
          <w:rFonts w:ascii="Times New Roman" w:hAnsi="Times New Roman" w:cs="Times"/>
          <w:color w:val="000000"/>
          <w:sz w:val="28"/>
          <w:szCs w:val="28"/>
          <w:lang w:val="ru-RU" w:eastAsia="ru-RU"/>
        </w:rPr>
        <w:t>доверителя.</w:t>
      </w:r>
    </w:p>
    <w:p w14:paraId="21D3AF11" w14:textId="77777777" w:rsidR="00673F66" w:rsidRDefault="00673F66" w:rsidP="00673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09"/>
        <w:rPr>
          <w:rFonts w:ascii="Times New Roman" w:hAnsi="Times New Roman"/>
        </w:rPr>
      </w:pPr>
      <w:r>
        <w:rPr>
          <w:rFonts w:ascii="Times New Roman" w:hAnsi="Times New Roman"/>
        </w:rPr>
        <w:t>4.3. Срок, в течение которого третьим лицом, в информационной системе которого хранится доверенность, должна быть размещена доверенность, не должен превышать 12 (двенадцати) часов с момента ее получения от доверителя.</w:t>
      </w:r>
    </w:p>
    <w:p w14:paraId="50EFE515" w14:textId="77777777" w:rsidR="00673F66" w:rsidRDefault="00673F66" w:rsidP="00673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09"/>
        <w:rPr>
          <w:rFonts w:ascii="Times New Roman" w:hAnsi="Times New Roman"/>
        </w:rPr>
      </w:pPr>
      <w:r>
        <w:rPr>
          <w:rFonts w:ascii="Times New Roman" w:hAnsi="Times New Roman"/>
        </w:rPr>
        <w:t xml:space="preserve">5. Лицо, осуществляющее хранение доверенности, обеспечивает конфиденциальность, целостность и доступность данных доверенностей в соответствии с мерами по осуществлению безопасности персональных данных, установленными положениями статьи 19 Федерального закона от 27 июля 2006 г. </w:t>
      </w:r>
      <w:r>
        <w:rPr>
          <w:rFonts w:ascii="Times New Roman" w:hAnsi="Times New Roman"/>
        </w:rPr>
        <w:br/>
        <w:t xml:space="preserve">№ 152-ФЗ «О персональных данных» (Собрание законодательства, 2006, </w:t>
      </w:r>
      <w:r>
        <w:rPr>
          <w:rFonts w:ascii="Times New Roman" w:hAnsi="Times New Roman"/>
        </w:rPr>
        <w:br/>
        <w:t>№ 31, ст. 3451; 2011, № 31, ст. 4701) (далее – Закон о персональных данных).</w:t>
      </w:r>
    </w:p>
    <w:p w14:paraId="1E344287" w14:textId="77777777" w:rsidR="00673F66" w:rsidRDefault="00673F66" w:rsidP="00673F66">
      <w:pPr>
        <w:pBdr>
          <w:top w:val="none" w:sz="0" w:space="0" w:color="auto"/>
          <w:left w:val="none" w:sz="0" w:space="0" w:color="auto"/>
          <w:bottom w:val="none" w:sz="0" w:space="0" w:color="auto"/>
          <w:right w:val="none" w:sz="0" w:space="0" w:color="auto"/>
          <w:between w:val="none" w:sz="0" w:space="0" w:color="auto"/>
        </w:pBdr>
        <w:spacing w:line="240" w:lineRule="auto"/>
        <w:ind w:firstLine="709"/>
        <w:rPr>
          <w:rFonts w:ascii="Times New Roman" w:hAnsi="Times New Roman"/>
        </w:rPr>
      </w:pPr>
      <w:r>
        <w:rPr>
          <w:rFonts w:ascii="Times New Roman" w:hAnsi="Times New Roman"/>
        </w:rPr>
        <w:t xml:space="preserve">6. Особенности хранения доверенностей в информационных системах третьих лиц, указанных </w:t>
      </w:r>
      <w:r w:rsidRPr="009E3546">
        <w:rPr>
          <w:rFonts w:ascii="Times New Roman" w:hAnsi="Times New Roman"/>
        </w:rPr>
        <w:t xml:space="preserve">в подпунктах </w:t>
      </w:r>
      <w:r>
        <w:rPr>
          <w:rFonts w:ascii="Times New Roman" w:hAnsi="Times New Roman"/>
        </w:rPr>
        <w:t>«а» и</w:t>
      </w:r>
      <w:r w:rsidRPr="009E3546">
        <w:rPr>
          <w:rFonts w:ascii="Times New Roman" w:hAnsi="Times New Roman"/>
        </w:rPr>
        <w:t xml:space="preserve"> </w:t>
      </w:r>
      <w:r>
        <w:rPr>
          <w:rFonts w:ascii="Times New Roman" w:hAnsi="Times New Roman"/>
        </w:rPr>
        <w:t xml:space="preserve">«б» </w:t>
      </w:r>
      <w:r w:rsidRPr="009E3546">
        <w:rPr>
          <w:rFonts w:ascii="Times New Roman" w:hAnsi="Times New Roman"/>
        </w:rPr>
        <w:t>пункта 3 настоящих Требований</w:t>
      </w:r>
      <w:r>
        <w:rPr>
          <w:rFonts w:ascii="Times New Roman" w:hAnsi="Times New Roman"/>
        </w:rPr>
        <w:t>, определяются оператором соответствующей информационной системы.</w:t>
      </w:r>
    </w:p>
    <w:p w14:paraId="55E8FE19" w14:textId="77777777" w:rsidR="00673F66" w:rsidRDefault="00673F66" w:rsidP="00673F66">
      <w:pPr>
        <w:pBdr>
          <w:top w:val="none" w:sz="0" w:space="0" w:color="auto"/>
          <w:left w:val="none" w:sz="0" w:space="0" w:color="auto"/>
          <w:bottom w:val="none" w:sz="0" w:space="0" w:color="auto"/>
          <w:right w:val="none" w:sz="0" w:space="0" w:color="auto"/>
          <w:between w:val="none" w:sz="0" w:space="0" w:color="auto"/>
        </w:pBdr>
        <w:spacing w:after="240" w:line="240" w:lineRule="auto"/>
        <w:ind w:firstLine="709"/>
        <w:rPr>
          <w:rFonts w:ascii="Times New Roman" w:hAnsi="Times New Roman"/>
        </w:rPr>
      </w:pPr>
      <w:r>
        <w:rPr>
          <w:rFonts w:ascii="Times New Roman" w:hAnsi="Times New Roman"/>
        </w:rPr>
        <w:t>7. Особенности х</w:t>
      </w:r>
      <w:r w:rsidRPr="00B75D54">
        <w:rPr>
          <w:rFonts w:ascii="Times New Roman" w:hAnsi="Times New Roman"/>
        </w:rPr>
        <w:t>ранени</w:t>
      </w:r>
      <w:r>
        <w:rPr>
          <w:rFonts w:ascii="Times New Roman" w:hAnsi="Times New Roman"/>
        </w:rPr>
        <w:t>я</w:t>
      </w:r>
      <w:r w:rsidRPr="00B75D54">
        <w:rPr>
          <w:rFonts w:ascii="Times New Roman" w:hAnsi="Times New Roman"/>
        </w:rPr>
        <w:t xml:space="preserve"> доверенностей в информационных системах третьих лиц</w:t>
      </w:r>
      <w:r>
        <w:rPr>
          <w:rFonts w:ascii="Times New Roman" w:hAnsi="Times New Roman"/>
        </w:rPr>
        <w:t xml:space="preserve">, указанных в подпунктах «в», «г», «д» пункта 3 настоящих Требований, определяются в соответствии с </w:t>
      </w:r>
      <w:r>
        <w:rPr>
          <w:rFonts w:ascii="Times New Roman" w:eastAsia="Times New Roman" w:hAnsi="Times New Roman" w:cs="Times New Roman"/>
        </w:rPr>
        <w:t>установленными федеральным органом исполнительной власти, уполномоченным в сфере электронной подписи, требованиями</w:t>
      </w:r>
      <w:r>
        <w:rPr>
          <w:rFonts w:ascii="Times New Roman" w:hAnsi="Times New Roman"/>
        </w:rPr>
        <w:t xml:space="preserve">. Дополнительные особенности хранения доверенностей в указанных информационных системах могут быть определены на основании </w:t>
      </w:r>
      <w:r w:rsidRPr="00B75D54">
        <w:rPr>
          <w:rFonts w:ascii="Times New Roman" w:hAnsi="Times New Roman"/>
        </w:rPr>
        <w:t>соглашени</w:t>
      </w:r>
      <w:r>
        <w:rPr>
          <w:rFonts w:ascii="Times New Roman" w:hAnsi="Times New Roman"/>
        </w:rPr>
        <w:t>я</w:t>
      </w:r>
      <w:r w:rsidRPr="00B75D54">
        <w:rPr>
          <w:rFonts w:ascii="Times New Roman" w:hAnsi="Times New Roman"/>
        </w:rPr>
        <w:t xml:space="preserve"> между лицом, выдавшим доверенность, и </w:t>
      </w:r>
      <w:r>
        <w:rPr>
          <w:rFonts w:ascii="Times New Roman" w:hAnsi="Times New Roman"/>
        </w:rPr>
        <w:t>лицом, в</w:t>
      </w:r>
      <w:r w:rsidRPr="00B75D54">
        <w:rPr>
          <w:rFonts w:ascii="Times New Roman" w:hAnsi="Times New Roman"/>
        </w:rPr>
        <w:t xml:space="preserve"> информационной систем</w:t>
      </w:r>
      <w:r>
        <w:rPr>
          <w:rFonts w:ascii="Times New Roman" w:hAnsi="Times New Roman"/>
        </w:rPr>
        <w:t>е которого</w:t>
      </w:r>
      <w:r w:rsidRPr="00B75D54">
        <w:rPr>
          <w:rFonts w:ascii="Times New Roman" w:hAnsi="Times New Roman"/>
        </w:rPr>
        <w:t xml:space="preserve"> </w:t>
      </w:r>
      <w:r>
        <w:rPr>
          <w:rFonts w:ascii="Times New Roman" w:hAnsi="Times New Roman"/>
        </w:rPr>
        <w:t>хранится доверенность</w:t>
      </w:r>
      <w:r w:rsidRPr="00B75D54">
        <w:rPr>
          <w:rFonts w:ascii="Times New Roman" w:hAnsi="Times New Roman"/>
        </w:rPr>
        <w:t>.</w:t>
      </w:r>
    </w:p>
    <w:p w14:paraId="6668E2BE" w14:textId="77777777" w:rsidR="00673F66" w:rsidRDefault="00673F66" w:rsidP="00673F66">
      <w:pPr>
        <w:pBdr>
          <w:top w:val="none" w:sz="0" w:space="0" w:color="auto"/>
          <w:left w:val="none" w:sz="0" w:space="0" w:color="auto"/>
          <w:bottom w:val="none" w:sz="0" w:space="0" w:color="auto"/>
          <w:right w:val="none" w:sz="0" w:space="0" w:color="auto"/>
          <w:between w:val="none" w:sz="0" w:space="0" w:color="auto"/>
        </w:pBdr>
        <w:spacing w:after="240" w:line="240" w:lineRule="auto"/>
        <w:ind w:firstLine="709"/>
        <w:jc w:val="center"/>
        <w:rPr>
          <w:rFonts w:ascii="Times New Roman" w:hAnsi="Times New Roman"/>
        </w:rPr>
      </w:pPr>
      <w:r>
        <w:rPr>
          <w:rFonts w:ascii="Times New Roman" w:hAnsi="Times New Roman"/>
          <w:lang w:val="en-US"/>
        </w:rPr>
        <w:t>II</w:t>
      </w:r>
      <w:r w:rsidRPr="00291C23">
        <w:rPr>
          <w:rFonts w:ascii="Times New Roman" w:hAnsi="Times New Roman"/>
        </w:rPr>
        <w:t xml:space="preserve">. </w:t>
      </w:r>
      <w:r>
        <w:rPr>
          <w:rFonts w:ascii="Times New Roman" w:hAnsi="Times New Roman"/>
        </w:rPr>
        <w:t>Требования к п</w:t>
      </w:r>
      <w:r w:rsidRPr="00291C23">
        <w:rPr>
          <w:rFonts w:ascii="Times New Roman" w:hAnsi="Times New Roman"/>
        </w:rPr>
        <w:t>оряд</w:t>
      </w:r>
      <w:r>
        <w:rPr>
          <w:rFonts w:ascii="Times New Roman" w:hAnsi="Times New Roman"/>
        </w:rPr>
        <w:t>ку</w:t>
      </w:r>
      <w:r w:rsidRPr="00291C23">
        <w:rPr>
          <w:rFonts w:ascii="Times New Roman" w:hAnsi="Times New Roman"/>
        </w:rPr>
        <w:t xml:space="preserve"> </w:t>
      </w:r>
      <w:r>
        <w:rPr>
          <w:rFonts w:ascii="Times New Roman" w:hAnsi="Times New Roman"/>
        </w:rPr>
        <w:t>использования доверенности</w:t>
      </w:r>
    </w:p>
    <w:p w14:paraId="60CF6ECF" w14:textId="77777777" w:rsidR="00673F66" w:rsidRDefault="00673F66" w:rsidP="00673F66">
      <w:pPr>
        <w:pBdr>
          <w:top w:val="none" w:sz="0" w:space="0" w:color="auto"/>
          <w:left w:val="none" w:sz="0" w:space="0" w:color="auto"/>
          <w:bottom w:val="none" w:sz="0" w:space="0" w:color="auto"/>
          <w:right w:val="none" w:sz="0" w:space="0" w:color="auto"/>
          <w:between w:val="none" w:sz="0" w:space="0" w:color="auto"/>
        </w:pBdr>
        <w:spacing w:line="240" w:lineRule="auto"/>
        <w:ind w:firstLine="709"/>
        <w:rPr>
          <w:rFonts w:ascii="Times New Roman" w:hAnsi="Times New Roman"/>
        </w:rPr>
      </w:pPr>
      <w:r>
        <w:rPr>
          <w:rFonts w:ascii="Times New Roman" w:hAnsi="Times New Roman"/>
        </w:rPr>
        <w:t xml:space="preserve">8. Использование доверенности может включать: </w:t>
      </w:r>
    </w:p>
    <w:p w14:paraId="10DAE899" w14:textId="77777777" w:rsidR="00673F66" w:rsidRDefault="00673F66" w:rsidP="00673F66">
      <w:pPr>
        <w:pBdr>
          <w:top w:val="none" w:sz="0" w:space="0" w:color="auto"/>
          <w:left w:val="none" w:sz="0" w:space="0" w:color="auto"/>
          <w:bottom w:val="none" w:sz="0" w:space="0" w:color="auto"/>
          <w:right w:val="none" w:sz="0" w:space="0" w:color="auto"/>
          <w:between w:val="none" w:sz="0" w:space="0" w:color="auto"/>
        </w:pBdr>
        <w:spacing w:line="240" w:lineRule="auto"/>
        <w:ind w:firstLine="709"/>
        <w:rPr>
          <w:rFonts w:ascii="Times New Roman" w:hAnsi="Times New Roman"/>
        </w:rPr>
      </w:pPr>
      <w:r>
        <w:rPr>
          <w:rFonts w:ascii="Times New Roman" w:hAnsi="Times New Roman"/>
        </w:rPr>
        <w:t>получение доверенности в пакете с электронным документом,</w:t>
      </w:r>
      <w:r w:rsidRPr="009B0C4A">
        <w:rPr>
          <w:rFonts w:ascii="Times New Roman" w:hAnsi="Times New Roman"/>
        </w:rPr>
        <w:t xml:space="preserve"> </w:t>
      </w:r>
      <w:r>
        <w:rPr>
          <w:rFonts w:ascii="Times New Roman" w:hAnsi="Times New Roman"/>
        </w:rPr>
        <w:t>подписанным усиленной квалифицированной электронной подписью на основании такой доверенности, или получение доверенности из информационной системы третьих лиц, указанных в пункте 3 настоящих Требований;</w:t>
      </w:r>
    </w:p>
    <w:p w14:paraId="3919F08D" w14:textId="77777777" w:rsidR="00673F66" w:rsidRDefault="00673F66" w:rsidP="00673F66">
      <w:pPr>
        <w:pBdr>
          <w:top w:val="none" w:sz="0" w:space="0" w:color="auto"/>
          <w:left w:val="none" w:sz="0" w:space="0" w:color="auto"/>
          <w:bottom w:val="none" w:sz="0" w:space="0" w:color="auto"/>
          <w:right w:val="none" w:sz="0" w:space="0" w:color="auto"/>
          <w:between w:val="none" w:sz="0" w:space="0" w:color="auto"/>
        </w:pBdr>
        <w:spacing w:line="240" w:lineRule="auto"/>
        <w:ind w:firstLine="709"/>
        <w:rPr>
          <w:rFonts w:ascii="Times New Roman" w:hAnsi="Times New Roman"/>
        </w:rPr>
      </w:pPr>
      <w:r>
        <w:rPr>
          <w:rFonts w:ascii="Times New Roman" w:hAnsi="Times New Roman"/>
        </w:rPr>
        <w:t>получение результата проверки действия доверенности на момент подписания электронного документа от лица, в информационной системе которого хранится доверенность;</w:t>
      </w:r>
    </w:p>
    <w:p w14:paraId="332E2931" w14:textId="77777777" w:rsidR="00673F66" w:rsidRDefault="00673F66" w:rsidP="00673F66">
      <w:pPr>
        <w:pBdr>
          <w:top w:val="none" w:sz="0" w:space="0" w:color="auto"/>
          <w:left w:val="none" w:sz="0" w:space="0" w:color="auto"/>
          <w:bottom w:val="none" w:sz="0" w:space="0" w:color="auto"/>
          <w:right w:val="none" w:sz="0" w:space="0" w:color="auto"/>
          <w:between w:val="none" w:sz="0" w:space="0" w:color="auto"/>
        </w:pBdr>
        <w:spacing w:line="240" w:lineRule="auto"/>
        <w:ind w:firstLine="709"/>
        <w:rPr>
          <w:rFonts w:ascii="Times New Roman" w:hAnsi="Times New Roman"/>
        </w:rPr>
      </w:pPr>
      <w:r>
        <w:rPr>
          <w:rFonts w:ascii="Times New Roman" w:hAnsi="Times New Roman"/>
        </w:rPr>
        <w:t>проверку полномочий представителя, указанных в доверенности;</w:t>
      </w:r>
    </w:p>
    <w:p w14:paraId="0CEEF9B9" w14:textId="77777777" w:rsidR="00673F66" w:rsidRDefault="00673F66" w:rsidP="00673F66">
      <w:pPr>
        <w:pBdr>
          <w:top w:val="none" w:sz="0" w:space="0" w:color="auto"/>
          <w:left w:val="none" w:sz="0" w:space="0" w:color="auto"/>
          <w:bottom w:val="none" w:sz="0" w:space="0" w:color="auto"/>
          <w:right w:val="none" w:sz="0" w:space="0" w:color="auto"/>
          <w:between w:val="none" w:sz="0" w:space="0" w:color="auto"/>
        </w:pBdr>
        <w:spacing w:line="240" w:lineRule="auto"/>
        <w:ind w:firstLine="709"/>
        <w:rPr>
          <w:rFonts w:ascii="Times New Roman" w:hAnsi="Times New Roman"/>
        </w:rPr>
      </w:pPr>
      <w:r>
        <w:rPr>
          <w:rFonts w:ascii="Times New Roman" w:hAnsi="Times New Roman"/>
        </w:rPr>
        <w:t xml:space="preserve">проверку усиленной квалифицированной подписи доверителя.  </w:t>
      </w:r>
    </w:p>
    <w:p w14:paraId="46EED52B" w14:textId="77777777" w:rsidR="00673F66" w:rsidRDefault="00673F66" w:rsidP="00673F66">
      <w:pPr>
        <w:pBdr>
          <w:top w:val="none" w:sz="0" w:space="0" w:color="auto"/>
          <w:left w:val="none" w:sz="0" w:space="0" w:color="auto"/>
          <w:bottom w:val="none" w:sz="0" w:space="0" w:color="auto"/>
          <w:right w:val="none" w:sz="0" w:space="0" w:color="auto"/>
          <w:between w:val="none" w:sz="0" w:space="0" w:color="auto"/>
        </w:pBdr>
        <w:spacing w:line="240" w:lineRule="auto"/>
        <w:ind w:firstLine="709"/>
        <w:rPr>
          <w:rFonts w:ascii="Times New Roman" w:hAnsi="Times New Roman"/>
        </w:rPr>
      </w:pPr>
      <w:r>
        <w:rPr>
          <w:rFonts w:ascii="Times New Roman" w:hAnsi="Times New Roman"/>
        </w:rPr>
        <w:t xml:space="preserve">9. Использование доверенности происходит в соответствии со следующим порядком: </w:t>
      </w:r>
    </w:p>
    <w:p w14:paraId="5374BDD8" w14:textId="77777777" w:rsidR="00673F66" w:rsidRDefault="00673F66" w:rsidP="00673F66">
      <w:pPr>
        <w:pBdr>
          <w:top w:val="none" w:sz="0" w:space="0" w:color="auto"/>
          <w:left w:val="none" w:sz="0" w:space="0" w:color="auto"/>
          <w:bottom w:val="none" w:sz="0" w:space="0" w:color="auto"/>
          <w:right w:val="none" w:sz="0" w:space="0" w:color="auto"/>
          <w:between w:val="none" w:sz="0" w:space="0" w:color="auto"/>
        </w:pBdr>
        <w:spacing w:line="240" w:lineRule="auto"/>
        <w:ind w:firstLine="709"/>
        <w:rPr>
          <w:rFonts w:ascii="Times New Roman" w:hAnsi="Times New Roman"/>
        </w:rPr>
      </w:pPr>
      <w:r>
        <w:rPr>
          <w:rFonts w:ascii="Times New Roman" w:hAnsi="Times New Roman"/>
        </w:rPr>
        <w:t>9.1. В случае получения доверенности в пакете с электронным документом,</w:t>
      </w:r>
      <w:r w:rsidRPr="009B0C4A">
        <w:rPr>
          <w:rFonts w:ascii="Times New Roman" w:hAnsi="Times New Roman"/>
        </w:rPr>
        <w:t xml:space="preserve"> </w:t>
      </w:r>
      <w:r>
        <w:rPr>
          <w:rFonts w:ascii="Times New Roman" w:hAnsi="Times New Roman"/>
        </w:rPr>
        <w:t>подписанным усиленной квалифицированной электронной подписью на основании такой доверенности, лицо, получающее доверенность:</w:t>
      </w:r>
    </w:p>
    <w:p w14:paraId="40A3DE89" w14:textId="77777777" w:rsidR="00673F66" w:rsidRDefault="00673F66" w:rsidP="00673F66">
      <w:pPr>
        <w:pBdr>
          <w:top w:val="none" w:sz="0" w:space="0" w:color="auto"/>
          <w:left w:val="none" w:sz="0" w:space="0" w:color="auto"/>
          <w:bottom w:val="none" w:sz="0" w:space="0" w:color="auto"/>
          <w:right w:val="none" w:sz="0" w:space="0" w:color="auto"/>
          <w:between w:val="none" w:sz="0" w:space="0" w:color="auto"/>
        </w:pBdr>
        <w:spacing w:line="240" w:lineRule="auto"/>
        <w:ind w:firstLine="709"/>
        <w:rPr>
          <w:rFonts w:ascii="Times New Roman" w:hAnsi="Times New Roman"/>
        </w:rPr>
      </w:pPr>
      <w:r>
        <w:rPr>
          <w:rFonts w:ascii="Times New Roman" w:hAnsi="Times New Roman"/>
        </w:rPr>
        <w:t>осуществляет сопоставление данных о доверителе и представителе в доверенности и сведений о номере доверенности в электронном документе, подписанном усиленной квалифицированной электронной подписью на основании такой доверенности;</w:t>
      </w:r>
    </w:p>
    <w:p w14:paraId="699D0A27" w14:textId="77777777" w:rsidR="00673F66" w:rsidRDefault="00673F66" w:rsidP="00673F66">
      <w:pPr>
        <w:pBdr>
          <w:top w:val="none" w:sz="0" w:space="0" w:color="auto"/>
          <w:left w:val="none" w:sz="0" w:space="0" w:color="auto"/>
          <w:bottom w:val="none" w:sz="0" w:space="0" w:color="auto"/>
          <w:right w:val="none" w:sz="0" w:space="0" w:color="auto"/>
          <w:between w:val="none" w:sz="0" w:space="0" w:color="auto"/>
        </w:pBdr>
        <w:spacing w:line="240" w:lineRule="auto"/>
        <w:ind w:firstLine="709"/>
        <w:rPr>
          <w:rFonts w:ascii="Times New Roman" w:hAnsi="Times New Roman"/>
        </w:rPr>
      </w:pPr>
      <w:r>
        <w:rPr>
          <w:rFonts w:ascii="Times New Roman" w:hAnsi="Times New Roman"/>
        </w:rPr>
        <w:t>осуществляет проверку полномочий представителя;</w:t>
      </w:r>
    </w:p>
    <w:p w14:paraId="489B78F2" w14:textId="77777777" w:rsidR="00673F66" w:rsidRDefault="00673F66" w:rsidP="00673F66">
      <w:pPr>
        <w:pBdr>
          <w:top w:val="none" w:sz="0" w:space="0" w:color="auto"/>
          <w:left w:val="none" w:sz="0" w:space="0" w:color="auto"/>
          <w:bottom w:val="none" w:sz="0" w:space="0" w:color="auto"/>
          <w:right w:val="none" w:sz="0" w:space="0" w:color="auto"/>
          <w:between w:val="none" w:sz="0" w:space="0" w:color="auto"/>
        </w:pBdr>
        <w:spacing w:line="240" w:lineRule="auto"/>
        <w:ind w:firstLine="709"/>
        <w:rPr>
          <w:rFonts w:ascii="Times New Roman" w:hAnsi="Times New Roman"/>
        </w:rPr>
      </w:pPr>
      <w:r>
        <w:rPr>
          <w:rFonts w:ascii="Times New Roman" w:hAnsi="Times New Roman"/>
        </w:rPr>
        <w:t>осуществляет сопоставление данных о представителе в доверенности и квалифицированном сертификате ключа проверки электронной подписи, которой подписан электронный документ. При этом для сопоставления используется квалифицированный сертификат ключа проверки электронной подписи, на котором основана усиленная квалифицированная электронная подпись, которой подписан документ на основании доверенности;</w:t>
      </w:r>
    </w:p>
    <w:p w14:paraId="0F7BC2A5" w14:textId="77777777" w:rsidR="00673F66" w:rsidRDefault="00673F66" w:rsidP="00673F66">
      <w:pPr>
        <w:pBdr>
          <w:top w:val="none" w:sz="0" w:space="0" w:color="auto"/>
          <w:left w:val="none" w:sz="0" w:space="0" w:color="auto"/>
          <w:bottom w:val="none" w:sz="0" w:space="0" w:color="auto"/>
          <w:right w:val="none" w:sz="0" w:space="0" w:color="auto"/>
          <w:between w:val="none" w:sz="0" w:space="0" w:color="auto"/>
        </w:pBdr>
        <w:spacing w:line="240" w:lineRule="auto"/>
        <w:ind w:firstLine="709"/>
        <w:rPr>
          <w:rFonts w:ascii="Times New Roman" w:hAnsi="Times New Roman"/>
        </w:rPr>
      </w:pPr>
      <w:r>
        <w:rPr>
          <w:rFonts w:ascii="Times New Roman" w:hAnsi="Times New Roman"/>
        </w:rPr>
        <w:t>осуществляет сопоставление даты подписания электронного документа усиленной квалифицированной электронной подписью представителя и срока действия соответствующей доверенности на его имя;</w:t>
      </w:r>
    </w:p>
    <w:p w14:paraId="19E6E88B" w14:textId="77777777" w:rsidR="00673F66" w:rsidRDefault="00673F66" w:rsidP="00673F66">
      <w:pPr>
        <w:pBdr>
          <w:top w:val="none" w:sz="0" w:space="0" w:color="auto"/>
          <w:left w:val="none" w:sz="0" w:space="0" w:color="auto"/>
          <w:bottom w:val="none" w:sz="0" w:space="0" w:color="auto"/>
          <w:right w:val="none" w:sz="0" w:space="0" w:color="auto"/>
          <w:between w:val="none" w:sz="0" w:space="0" w:color="auto"/>
        </w:pBdr>
        <w:spacing w:line="240" w:lineRule="auto"/>
        <w:ind w:firstLine="709"/>
        <w:rPr>
          <w:rFonts w:ascii="Times New Roman" w:hAnsi="Times New Roman"/>
        </w:rPr>
      </w:pPr>
      <w:r>
        <w:rPr>
          <w:rFonts w:ascii="Times New Roman" w:hAnsi="Times New Roman"/>
        </w:rPr>
        <w:t xml:space="preserve">осуществляет проверку усиленной квалифицированной электронной подписи доверителя, которой подписана доверенность.  </w:t>
      </w:r>
    </w:p>
    <w:p w14:paraId="4A73E39A" w14:textId="77777777" w:rsidR="00673F66" w:rsidRDefault="00673F66" w:rsidP="00673F66">
      <w:pPr>
        <w:pBdr>
          <w:top w:val="none" w:sz="0" w:space="0" w:color="auto"/>
          <w:left w:val="none" w:sz="0" w:space="0" w:color="auto"/>
          <w:bottom w:val="none" w:sz="0" w:space="0" w:color="auto"/>
          <w:right w:val="none" w:sz="0" w:space="0" w:color="auto"/>
          <w:between w:val="none" w:sz="0" w:space="0" w:color="auto"/>
        </w:pBdr>
        <w:spacing w:line="240" w:lineRule="auto"/>
        <w:ind w:firstLine="709"/>
        <w:rPr>
          <w:rFonts w:ascii="Times New Roman" w:hAnsi="Times New Roman"/>
        </w:rPr>
      </w:pPr>
      <w:r>
        <w:rPr>
          <w:rFonts w:ascii="Times New Roman" w:hAnsi="Times New Roman"/>
        </w:rPr>
        <w:t xml:space="preserve">9.2. В случае хранения доверенности в информационной системе третьего лица использование доверенности происходит в соответствии со следующим порядком. Лицо, получающее доверенность: </w:t>
      </w:r>
    </w:p>
    <w:p w14:paraId="5AEF733F" w14:textId="77777777" w:rsidR="00673F66" w:rsidRDefault="00673F66" w:rsidP="00673F66">
      <w:pPr>
        <w:pBdr>
          <w:top w:val="none" w:sz="0" w:space="0" w:color="auto"/>
          <w:left w:val="none" w:sz="0" w:space="0" w:color="auto"/>
          <w:bottom w:val="none" w:sz="0" w:space="0" w:color="auto"/>
          <w:right w:val="none" w:sz="0" w:space="0" w:color="auto"/>
          <w:between w:val="none" w:sz="0" w:space="0" w:color="auto"/>
        </w:pBdr>
        <w:spacing w:line="240" w:lineRule="auto"/>
        <w:ind w:firstLine="709"/>
        <w:rPr>
          <w:rFonts w:ascii="Times New Roman" w:hAnsi="Times New Roman"/>
        </w:rPr>
      </w:pPr>
      <w:r>
        <w:rPr>
          <w:rFonts w:ascii="Times New Roman" w:hAnsi="Times New Roman"/>
        </w:rPr>
        <w:t>проходит</w:t>
      </w:r>
      <w:r w:rsidRPr="00535435">
        <w:rPr>
          <w:rFonts w:ascii="Times New Roman" w:hAnsi="Times New Roman"/>
        </w:rPr>
        <w:t xml:space="preserve"> </w:t>
      </w:r>
      <w:r>
        <w:rPr>
          <w:rFonts w:ascii="Times New Roman" w:hAnsi="Times New Roman"/>
        </w:rPr>
        <w:t>идентификацию</w:t>
      </w:r>
      <w:r w:rsidRPr="00535435">
        <w:rPr>
          <w:rFonts w:ascii="Times New Roman" w:hAnsi="Times New Roman"/>
        </w:rPr>
        <w:t xml:space="preserve"> в информационн</w:t>
      </w:r>
      <w:r>
        <w:rPr>
          <w:rFonts w:ascii="Times New Roman" w:hAnsi="Times New Roman"/>
        </w:rPr>
        <w:t>ой</w:t>
      </w:r>
      <w:r w:rsidRPr="00535435">
        <w:rPr>
          <w:rFonts w:ascii="Times New Roman" w:hAnsi="Times New Roman"/>
        </w:rPr>
        <w:t xml:space="preserve"> систем</w:t>
      </w:r>
      <w:r>
        <w:rPr>
          <w:rFonts w:ascii="Times New Roman" w:hAnsi="Times New Roman"/>
        </w:rPr>
        <w:t>е</w:t>
      </w:r>
      <w:r w:rsidRPr="00535435">
        <w:rPr>
          <w:rFonts w:ascii="Times New Roman" w:hAnsi="Times New Roman"/>
        </w:rPr>
        <w:t xml:space="preserve"> треть</w:t>
      </w:r>
      <w:r>
        <w:rPr>
          <w:rFonts w:ascii="Times New Roman" w:hAnsi="Times New Roman"/>
        </w:rPr>
        <w:t>его</w:t>
      </w:r>
      <w:r w:rsidRPr="00535435">
        <w:rPr>
          <w:rFonts w:ascii="Times New Roman" w:hAnsi="Times New Roman"/>
        </w:rPr>
        <w:t xml:space="preserve"> лиц</w:t>
      </w:r>
      <w:r>
        <w:rPr>
          <w:rFonts w:ascii="Times New Roman" w:hAnsi="Times New Roman"/>
        </w:rPr>
        <w:t>а</w:t>
      </w:r>
      <w:r w:rsidRPr="00535435">
        <w:rPr>
          <w:rFonts w:ascii="Times New Roman" w:hAnsi="Times New Roman"/>
        </w:rPr>
        <w:t xml:space="preserve">. Требования к </w:t>
      </w:r>
      <w:r>
        <w:rPr>
          <w:rFonts w:ascii="Times New Roman" w:hAnsi="Times New Roman"/>
        </w:rPr>
        <w:t>идентификации</w:t>
      </w:r>
      <w:r w:rsidRPr="00535435">
        <w:rPr>
          <w:rFonts w:ascii="Times New Roman" w:hAnsi="Times New Roman"/>
        </w:rPr>
        <w:t xml:space="preserve"> определя</w:t>
      </w:r>
      <w:r>
        <w:rPr>
          <w:rFonts w:ascii="Times New Roman" w:hAnsi="Times New Roman"/>
        </w:rPr>
        <w:t>ю</w:t>
      </w:r>
      <w:r w:rsidRPr="00535435">
        <w:rPr>
          <w:rFonts w:ascii="Times New Roman" w:hAnsi="Times New Roman"/>
        </w:rPr>
        <w:t>тся соглашением между лицом, выдавшим доверенность, и лицом, в информационной системе которого хранится доверенность. </w:t>
      </w:r>
      <w:r>
        <w:rPr>
          <w:rFonts w:ascii="Times New Roman" w:hAnsi="Times New Roman"/>
        </w:rPr>
        <w:t>В случае хранения доверенности в информационных системах, указанных в подпунктах «а» и «б» пункта 3 настоящих Требований, порядок идентификации при получении машиночитаемой доверенности определяется оператором соответствующей информационной системы;</w:t>
      </w:r>
    </w:p>
    <w:p w14:paraId="2F250BBC" w14:textId="77777777" w:rsidR="00673F66" w:rsidRDefault="00673F66" w:rsidP="00673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09"/>
        <w:rPr>
          <w:rFonts w:ascii="Times New Roman" w:hAnsi="Times New Roman"/>
        </w:rPr>
      </w:pPr>
      <w:r>
        <w:rPr>
          <w:rFonts w:ascii="Times New Roman" w:hAnsi="Times New Roman"/>
        </w:rPr>
        <w:t xml:space="preserve">сообщает оператору информационной системы, в которой хранится доверенность, номер доверенности, указанный в электронном документе, подписанном усиленной квалифицированной электронной подписью на основании такой доверенности; </w:t>
      </w:r>
    </w:p>
    <w:p w14:paraId="3B3FE897" w14:textId="77777777" w:rsidR="00673F66" w:rsidRDefault="00673F66" w:rsidP="00673F66">
      <w:pPr>
        <w:pBdr>
          <w:top w:val="none" w:sz="0" w:space="0" w:color="auto"/>
          <w:left w:val="none" w:sz="0" w:space="0" w:color="auto"/>
          <w:bottom w:val="none" w:sz="0" w:space="0" w:color="auto"/>
          <w:right w:val="none" w:sz="0" w:space="0" w:color="auto"/>
          <w:between w:val="none" w:sz="0" w:space="0" w:color="auto"/>
        </w:pBdr>
        <w:spacing w:line="240" w:lineRule="auto"/>
        <w:ind w:firstLine="709"/>
        <w:rPr>
          <w:rFonts w:ascii="Times New Roman" w:hAnsi="Times New Roman"/>
        </w:rPr>
      </w:pPr>
      <w:r>
        <w:rPr>
          <w:rFonts w:ascii="Times New Roman" w:hAnsi="Times New Roman"/>
        </w:rPr>
        <w:t xml:space="preserve">после получения доверенности осуществляет сопоставление данных о доверителе и представителе в доверенности и электронном документе, подписанном усиленной квалифицированной электронной подписью представителя на основании такой доверенности; </w:t>
      </w:r>
    </w:p>
    <w:p w14:paraId="1DCAB2AA" w14:textId="77777777" w:rsidR="00673F66" w:rsidRDefault="00673F66" w:rsidP="00673F66">
      <w:pPr>
        <w:pBdr>
          <w:top w:val="none" w:sz="0" w:space="0" w:color="auto"/>
          <w:left w:val="none" w:sz="0" w:space="0" w:color="auto"/>
          <w:bottom w:val="none" w:sz="0" w:space="0" w:color="auto"/>
          <w:right w:val="none" w:sz="0" w:space="0" w:color="auto"/>
          <w:between w:val="none" w:sz="0" w:space="0" w:color="auto"/>
        </w:pBdr>
        <w:spacing w:line="240" w:lineRule="auto"/>
        <w:ind w:firstLine="709"/>
        <w:rPr>
          <w:rFonts w:ascii="Times New Roman" w:hAnsi="Times New Roman"/>
        </w:rPr>
      </w:pPr>
      <w:r>
        <w:rPr>
          <w:rFonts w:ascii="Times New Roman" w:hAnsi="Times New Roman"/>
        </w:rPr>
        <w:t>осуществляет проверку полномочий представителя;</w:t>
      </w:r>
    </w:p>
    <w:p w14:paraId="0434D404" w14:textId="77777777" w:rsidR="00673F66" w:rsidRDefault="00673F66" w:rsidP="00673F66">
      <w:pPr>
        <w:pBdr>
          <w:top w:val="none" w:sz="0" w:space="0" w:color="auto"/>
          <w:left w:val="none" w:sz="0" w:space="0" w:color="auto"/>
          <w:bottom w:val="none" w:sz="0" w:space="0" w:color="auto"/>
          <w:right w:val="none" w:sz="0" w:space="0" w:color="auto"/>
          <w:between w:val="none" w:sz="0" w:space="0" w:color="auto"/>
        </w:pBdr>
        <w:spacing w:line="240" w:lineRule="auto"/>
        <w:ind w:firstLine="709"/>
        <w:rPr>
          <w:rFonts w:ascii="Times New Roman" w:hAnsi="Times New Roman"/>
        </w:rPr>
      </w:pPr>
      <w:r>
        <w:rPr>
          <w:rFonts w:ascii="Times New Roman" w:hAnsi="Times New Roman"/>
        </w:rPr>
        <w:t>осуществляет сопоставление данных о представителе в доверенности и квалифицированном сертификате ключа проверки электронной подписи, которой подписан электронный документ. При этом для сопоставления используется квалифицированный сертификат ключа проверки электронной подписи, на котором основана усиленная квалифицированная электронная подпись, которой подписан документ на основании доверенности;</w:t>
      </w:r>
    </w:p>
    <w:p w14:paraId="79B65007" w14:textId="77777777" w:rsidR="00673F66" w:rsidRDefault="00673F66" w:rsidP="00673F66">
      <w:pPr>
        <w:pBdr>
          <w:top w:val="none" w:sz="0" w:space="0" w:color="auto"/>
          <w:left w:val="none" w:sz="0" w:space="0" w:color="auto"/>
          <w:bottom w:val="none" w:sz="0" w:space="0" w:color="auto"/>
          <w:right w:val="none" w:sz="0" w:space="0" w:color="auto"/>
          <w:between w:val="none" w:sz="0" w:space="0" w:color="auto"/>
        </w:pBdr>
        <w:spacing w:line="240" w:lineRule="auto"/>
        <w:ind w:firstLine="709"/>
        <w:rPr>
          <w:rFonts w:ascii="Times New Roman" w:hAnsi="Times New Roman"/>
        </w:rPr>
      </w:pPr>
      <w:r>
        <w:rPr>
          <w:rFonts w:ascii="Times New Roman" w:hAnsi="Times New Roman"/>
        </w:rPr>
        <w:t>осуществляет сопоставление даты подписания электронного документа усиленной квалифицированной электронной подписью представителя и срока действия соответствующей доверенности;</w:t>
      </w:r>
    </w:p>
    <w:p w14:paraId="62290DAF" w14:textId="77777777" w:rsidR="00673F66" w:rsidRDefault="00673F66" w:rsidP="00673F66">
      <w:pPr>
        <w:pBdr>
          <w:top w:val="none" w:sz="0" w:space="0" w:color="auto"/>
          <w:left w:val="none" w:sz="0" w:space="0" w:color="auto"/>
          <w:bottom w:val="none" w:sz="0" w:space="0" w:color="auto"/>
          <w:right w:val="none" w:sz="0" w:space="0" w:color="auto"/>
          <w:between w:val="none" w:sz="0" w:space="0" w:color="auto"/>
        </w:pBdr>
        <w:spacing w:line="240" w:lineRule="auto"/>
        <w:ind w:firstLine="709"/>
        <w:rPr>
          <w:rFonts w:ascii="Times New Roman" w:hAnsi="Times New Roman"/>
        </w:rPr>
      </w:pPr>
      <w:r>
        <w:rPr>
          <w:rFonts w:ascii="Times New Roman" w:hAnsi="Times New Roman"/>
        </w:rPr>
        <w:t xml:space="preserve">осуществляет проверку усиленной квалифицированной электронной подписи доверителя, которой подписана доверенность.  </w:t>
      </w:r>
    </w:p>
    <w:p w14:paraId="5BFED734" w14:textId="77777777" w:rsidR="00673F66" w:rsidRDefault="00673F66" w:rsidP="00673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firstLine="709"/>
        <w:rPr>
          <w:rFonts w:ascii="Times New Roman" w:hAnsi="Times New Roman"/>
        </w:rPr>
      </w:pPr>
      <w:r>
        <w:rPr>
          <w:rFonts w:ascii="Times New Roman" w:hAnsi="Times New Roman"/>
        </w:rPr>
        <w:t>10. Лица, осуществляющие использование машиночитаемых доверенностей, применяемых для подтверждения полномочий в электронной форме, обеспечивают конфиденциальность, целостность и доступность доверенностей в соответствии с мерами по осуществлению безопасности персональных данных, установленными положениями статьи 19 Закона о персональных данных.</w:t>
      </w:r>
    </w:p>
    <w:p w14:paraId="5A92BD8E" w14:textId="77777777" w:rsidR="00673F66" w:rsidRDefault="00673F66" w:rsidP="00673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firstLine="567"/>
        <w:jc w:val="center"/>
        <w:rPr>
          <w:rFonts w:ascii="Times New Roman" w:hAnsi="Times New Roman"/>
        </w:rPr>
      </w:pPr>
      <w:r>
        <w:rPr>
          <w:rFonts w:ascii="Times New Roman" w:hAnsi="Times New Roman"/>
          <w:lang w:val="en-US"/>
        </w:rPr>
        <w:t>III</w:t>
      </w:r>
      <w:r>
        <w:rPr>
          <w:rFonts w:ascii="Times New Roman" w:hAnsi="Times New Roman"/>
        </w:rPr>
        <w:t>. Требования к п</w:t>
      </w:r>
      <w:r w:rsidRPr="00535435">
        <w:rPr>
          <w:rFonts w:ascii="Times New Roman" w:hAnsi="Times New Roman"/>
        </w:rPr>
        <w:t>оряд</w:t>
      </w:r>
      <w:r>
        <w:rPr>
          <w:rFonts w:ascii="Times New Roman" w:hAnsi="Times New Roman"/>
        </w:rPr>
        <w:t>ку отмены доверенности</w:t>
      </w:r>
    </w:p>
    <w:p w14:paraId="4A7EDE5B" w14:textId="77777777" w:rsidR="00673F66" w:rsidRDefault="00673F66" w:rsidP="00673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09"/>
        <w:rPr>
          <w:rFonts w:ascii="Times New Roman" w:hAnsi="Times New Roman"/>
        </w:rPr>
      </w:pPr>
      <w:r>
        <w:rPr>
          <w:rFonts w:ascii="Times New Roman" w:hAnsi="Times New Roman"/>
        </w:rPr>
        <w:t>11</w:t>
      </w:r>
      <w:r w:rsidRPr="00B75D54">
        <w:rPr>
          <w:rFonts w:ascii="Times New Roman" w:hAnsi="Times New Roman"/>
        </w:rPr>
        <w:t xml:space="preserve">. </w:t>
      </w:r>
      <w:r>
        <w:rPr>
          <w:rFonts w:ascii="Times New Roman" w:hAnsi="Times New Roman"/>
        </w:rPr>
        <w:t xml:space="preserve">Доверитель формирует заявление </w:t>
      </w:r>
      <w:r w:rsidRPr="005B63E9">
        <w:rPr>
          <w:rFonts w:ascii="Times New Roman" w:hAnsi="Times New Roman"/>
        </w:rPr>
        <w:t xml:space="preserve">об отмене </w:t>
      </w:r>
      <w:r>
        <w:rPr>
          <w:rFonts w:ascii="Times New Roman" w:hAnsi="Times New Roman"/>
        </w:rPr>
        <w:t xml:space="preserve">действия </w:t>
      </w:r>
      <w:r w:rsidRPr="005B63E9">
        <w:rPr>
          <w:rFonts w:ascii="Times New Roman" w:hAnsi="Times New Roman"/>
        </w:rPr>
        <w:t>доверенности в информационн</w:t>
      </w:r>
      <w:r>
        <w:rPr>
          <w:rFonts w:ascii="Times New Roman" w:hAnsi="Times New Roman"/>
        </w:rPr>
        <w:t>ой</w:t>
      </w:r>
      <w:r w:rsidRPr="005B63E9">
        <w:rPr>
          <w:rFonts w:ascii="Times New Roman" w:hAnsi="Times New Roman"/>
        </w:rPr>
        <w:t xml:space="preserve"> систем</w:t>
      </w:r>
      <w:r>
        <w:rPr>
          <w:rFonts w:ascii="Times New Roman" w:hAnsi="Times New Roman"/>
        </w:rPr>
        <w:t>е</w:t>
      </w:r>
      <w:r w:rsidRPr="005B63E9">
        <w:rPr>
          <w:rFonts w:ascii="Times New Roman" w:hAnsi="Times New Roman"/>
        </w:rPr>
        <w:t xml:space="preserve"> лица, осуществляющего хранение доверенности</w:t>
      </w:r>
      <w:r>
        <w:rPr>
          <w:rFonts w:ascii="Times New Roman" w:hAnsi="Times New Roman"/>
        </w:rPr>
        <w:t xml:space="preserve">, или направляет сформированное в иной информационной системе заявление об отмене действия </w:t>
      </w:r>
      <w:r w:rsidRPr="005B63E9">
        <w:rPr>
          <w:rFonts w:ascii="Times New Roman" w:hAnsi="Times New Roman"/>
        </w:rPr>
        <w:t>доверенности</w:t>
      </w:r>
      <w:r>
        <w:rPr>
          <w:rFonts w:ascii="Times New Roman" w:hAnsi="Times New Roman"/>
        </w:rPr>
        <w:t>.</w:t>
      </w:r>
      <w:r w:rsidRPr="005B63E9">
        <w:rPr>
          <w:rFonts w:ascii="Times New Roman" w:hAnsi="Times New Roman"/>
        </w:rPr>
        <w:t xml:space="preserve"> </w:t>
      </w:r>
      <w:r>
        <w:rPr>
          <w:rFonts w:ascii="Times New Roman" w:hAnsi="Times New Roman"/>
        </w:rPr>
        <w:t>Ф</w:t>
      </w:r>
      <w:r w:rsidRPr="005B63E9">
        <w:rPr>
          <w:rFonts w:ascii="Times New Roman" w:hAnsi="Times New Roman"/>
        </w:rPr>
        <w:t>орм</w:t>
      </w:r>
      <w:r>
        <w:rPr>
          <w:rFonts w:ascii="Times New Roman" w:hAnsi="Times New Roman"/>
        </w:rPr>
        <w:t>а</w:t>
      </w:r>
      <w:r w:rsidRPr="005B63E9">
        <w:rPr>
          <w:rFonts w:ascii="Times New Roman" w:hAnsi="Times New Roman"/>
        </w:rPr>
        <w:t xml:space="preserve"> и формат</w:t>
      </w:r>
      <w:r>
        <w:rPr>
          <w:rFonts w:ascii="Times New Roman" w:hAnsi="Times New Roman"/>
        </w:rPr>
        <w:t xml:space="preserve"> такого заявления</w:t>
      </w:r>
      <w:r w:rsidRPr="005B63E9">
        <w:rPr>
          <w:rFonts w:ascii="Times New Roman" w:hAnsi="Times New Roman"/>
        </w:rPr>
        <w:t xml:space="preserve"> </w:t>
      </w:r>
      <w:r>
        <w:rPr>
          <w:rFonts w:ascii="Times New Roman" w:hAnsi="Times New Roman"/>
        </w:rPr>
        <w:t>устана</w:t>
      </w:r>
      <w:r w:rsidRPr="005B63E9">
        <w:rPr>
          <w:rFonts w:ascii="Times New Roman" w:hAnsi="Times New Roman"/>
        </w:rPr>
        <w:t>вл</w:t>
      </w:r>
      <w:r>
        <w:rPr>
          <w:rFonts w:ascii="Times New Roman" w:hAnsi="Times New Roman"/>
        </w:rPr>
        <w:t>иваются</w:t>
      </w:r>
      <w:r w:rsidRPr="005B63E9">
        <w:rPr>
          <w:rFonts w:ascii="Times New Roman" w:hAnsi="Times New Roman"/>
        </w:rPr>
        <w:t xml:space="preserve"> </w:t>
      </w:r>
      <w:r>
        <w:rPr>
          <w:rFonts w:ascii="Times New Roman" w:hAnsi="Times New Roman"/>
        </w:rPr>
        <w:t>оператором, в информационной системе которого хранится доверенность</w:t>
      </w:r>
      <w:r w:rsidRPr="005B63E9">
        <w:rPr>
          <w:rFonts w:ascii="Times New Roman" w:hAnsi="Times New Roman"/>
        </w:rPr>
        <w:t>.</w:t>
      </w:r>
    </w:p>
    <w:p w14:paraId="002526DF" w14:textId="77777777" w:rsidR="00673F66" w:rsidRPr="001E6006" w:rsidRDefault="00673F66" w:rsidP="00673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09"/>
      </w:pPr>
      <w:r>
        <w:t>12</w:t>
      </w:r>
      <w:r w:rsidRPr="001E6006">
        <w:t>. При хранении доверенностей в информационн</w:t>
      </w:r>
      <w:r>
        <w:t xml:space="preserve">ой </w:t>
      </w:r>
      <w:r w:rsidRPr="0097483C">
        <w:t>систем</w:t>
      </w:r>
      <w:r>
        <w:t>е</w:t>
      </w:r>
      <w:r w:rsidRPr="001E6006">
        <w:t xml:space="preserve"> </w:t>
      </w:r>
      <w:r>
        <w:t xml:space="preserve">лица, </w:t>
      </w:r>
      <w:r w:rsidRPr="00B75D54">
        <w:rPr>
          <w:rFonts w:ascii="Times New Roman" w:hAnsi="Times New Roman"/>
        </w:rPr>
        <w:t>котор</w:t>
      </w:r>
      <w:r>
        <w:rPr>
          <w:rFonts w:ascii="Times New Roman" w:hAnsi="Times New Roman"/>
        </w:rPr>
        <w:t xml:space="preserve">ому направлен электронный документ, и в </w:t>
      </w:r>
      <w:r w:rsidRPr="004B2173">
        <w:t xml:space="preserve">информационных системах </w:t>
      </w:r>
      <w:r w:rsidRPr="001E6006">
        <w:t xml:space="preserve">третьих лиц, указанных в </w:t>
      </w:r>
      <w:r w:rsidRPr="006A2C5A">
        <w:t>подпунктах</w:t>
      </w:r>
      <w:r>
        <w:t xml:space="preserve"> «в», «</w:t>
      </w:r>
      <w:r w:rsidRPr="001E6006">
        <w:t xml:space="preserve">г» пункта </w:t>
      </w:r>
      <w:r>
        <w:t>3</w:t>
      </w:r>
      <w:r w:rsidRPr="001E6006">
        <w:t xml:space="preserve"> настоящи</w:t>
      </w:r>
      <w:r>
        <w:t>х</w:t>
      </w:r>
      <w:r w:rsidRPr="001E6006">
        <w:t xml:space="preserve"> Требований</w:t>
      </w:r>
      <w:r>
        <w:t>,</w:t>
      </w:r>
      <w:r w:rsidRPr="001E6006">
        <w:t xml:space="preserve"> </w:t>
      </w:r>
      <w:r>
        <w:t>доверитель</w:t>
      </w:r>
      <w:r w:rsidRPr="001E6006">
        <w:t xml:space="preserve"> направляет </w:t>
      </w:r>
      <w:r>
        <w:t>заявление</w:t>
      </w:r>
      <w:r w:rsidRPr="001E6006">
        <w:t xml:space="preserve"> об отмене </w:t>
      </w:r>
      <w:r>
        <w:rPr>
          <w:rFonts w:ascii="Times New Roman" w:hAnsi="Times New Roman"/>
        </w:rPr>
        <w:t xml:space="preserve">действия </w:t>
      </w:r>
      <w:r w:rsidRPr="001E6006">
        <w:t xml:space="preserve">доверенности в информационную систему лица, </w:t>
      </w:r>
      <w:r>
        <w:t>осуществляющего хранение</w:t>
      </w:r>
      <w:r w:rsidRPr="001E6006">
        <w:t xml:space="preserve"> доверенност</w:t>
      </w:r>
      <w:r>
        <w:t>и</w:t>
      </w:r>
      <w:r w:rsidRPr="001E6006">
        <w:t>, напрямую либо через оператора электронного документооборота</w:t>
      </w:r>
      <w:r>
        <w:t>.</w:t>
      </w:r>
      <w:r w:rsidRPr="001E6006">
        <w:t xml:space="preserve"> </w:t>
      </w:r>
    </w:p>
    <w:p w14:paraId="2C50FC60" w14:textId="77777777" w:rsidR="00673F66" w:rsidRDefault="00673F66" w:rsidP="00673F66">
      <w:pPr>
        <w:spacing w:line="240" w:lineRule="auto"/>
        <w:ind w:firstLine="709"/>
        <w:rPr>
          <w:rFonts w:ascii="Times New Roman" w:eastAsia="Times New Roman" w:hAnsi="Times New Roman" w:cs="Times New Roman"/>
        </w:rPr>
      </w:pPr>
      <w:r>
        <w:rPr>
          <w:rFonts w:ascii="Times New Roman" w:hAnsi="Times New Roman"/>
        </w:rPr>
        <w:t>13. Лицо, в информационной системе которого хранится доверенность,</w:t>
      </w:r>
      <w:r w:rsidRPr="000759D6">
        <w:rPr>
          <w:rFonts w:ascii="Times New Roman" w:hAnsi="Times New Roman"/>
        </w:rPr>
        <w:t xml:space="preserve"> </w:t>
      </w:r>
      <w:r>
        <w:rPr>
          <w:rFonts w:ascii="Times New Roman" w:hAnsi="Times New Roman"/>
        </w:rPr>
        <w:t xml:space="preserve">после получения от доверителя заявления </w:t>
      </w:r>
      <w:r w:rsidRPr="00E467BB">
        <w:rPr>
          <w:rFonts w:ascii="Times New Roman" w:hAnsi="Times New Roman"/>
        </w:rPr>
        <w:t xml:space="preserve">об отмене </w:t>
      </w:r>
      <w:r>
        <w:rPr>
          <w:rFonts w:ascii="Times New Roman" w:hAnsi="Times New Roman"/>
        </w:rPr>
        <w:t xml:space="preserve">действия </w:t>
      </w:r>
      <w:r w:rsidRPr="00E467BB">
        <w:rPr>
          <w:rFonts w:ascii="Times New Roman" w:hAnsi="Times New Roman"/>
        </w:rPr>
        <w:t>доверенности</w:t>
      </w:r>
      <w:r>
        <w:rPr>
          <w:rFonts w:ascii="Times New Roman" w:hAnsi="Times New Roman"/>
        </w:rPr>
        <w:t>:</w:t>
      </w:r>
    </w:p>
    <w:p w14:paraId="39EEADAB" w14:textId="77777777" w:rsidR="00673F66" w:rsidRDefault="00673F66" w:rsidP="00673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09"/>
        <w:rPr>
          <w:rFonts w:ascii="Times New Roman" w:hAnsi="Times New Roman"/>
        </w:rPr>
      </w:pPr>
      <w:r>
        <w:rPr>
          <w:rFonts w:ascii="Times New Roman" w:hAnsi="Times New Roman"/>
        </w:rPr>
        <w:t xml:space="preserve">фиксирует дату и время поступления этой информации; </w:t>
      </w:r>
    </w:p>
    <w:p w14:paraId="1489433A" w14:textId="77777777" w:rsidR="00673F66" w:rsidRDefault="00673F66" w:rsidP="00673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09"/>
        <w:rPr>
          <w:rFonts w:ascii="Times New Roman" w:hAnsi="Times New Roman"/>
        </w:rPr>
      </w:pPr>
      <w:r>
        <w:rPr>
          <w:rFonts w:ascii="Times New Roman" w:hAnsi="Times New Roman"/>
        </w:rPr>
        <w:t>автоматически формирует подтверждение о получении заявления об отмене действия доверенности;</w:t>
      </w:r>
    </w:p>
    <w:p w14:paraId="70E4D432" w14:textId="77777777" w:rsidR="00673F66" w:rsidRDefault="00673F66" w:rsidP="00673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09"/>
        <w:rPr>
          <w:rFonts w:ascii="Times New Roman" w:hAnsi="Times New Roman"/>
        </w:rPr>
      </w:pPr>
      <w:r w:rsidRPr="001579A3">
        <w:rPr>
          <w:rFonts w:ascii="Times New Roman" w:hAnsi="Times New Roman"/>
        </w:rPr>
        <w:t>подписывает подтверждение усиленной квалифицированной электронной подписью</w:t>
      </w:r>
      <w:r>
        <w:rPr>
          <w:rFonts w:ascii="Times New Roman" w:hAnsi="Times New Roman"/>
        </w:rPr>
        <w:t xml:space="preserve"> с применением технологии автоматического создания электронной подписи</w:t>
      </w:r>
      <w:r w:rsidRPr="001579A3">
        <w:rPr>
          <w:rFonts w:ascii="Times New Roman" w:hAnsi="Times New Roman"/>
        </w:rPr>
        <w:t xml:space="preserve"> и направляет </w:t>
      </w:r>
      <w:r>
        <w:rPr>
          <w:rFonts w:ascii="Times New Roman" w:hAnsi="Times New Roman"/>
        </w:rPr>
        <w:t xml:space="preserve">его </w:t>
      </w:r>
      <w:r w:rsidRPr="001579A3">
        <w:rPr>
          <w:rFonts w:ascii="Times New Roman" w:hAnsi="Times New Roman"/>
        </w:rPr>
        <w:t xml:space="preserve">в адрес </w:t>
      </w:r>
      <w:r>
        <w:rPr>
          <w:rFonts w:ascii="Times New Roman" w:hAnsi="Times New Roman"/>
        </w:rPr>
        <w:t xml:space="preserve">доверителя. </w:t>
      </w:r>
    </w:p>
    <w:p w14:paraId="15AD70FC" w14:textId="77777777" w:rsidR="00673F66" w:rsidRDefault="00673F66" w:rsidP="00673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09"/>
        <w:rPr>
          <w:rFonts w:ascii="Times New Roman" w:hAnsi="Times New Roman"/>
        </w:rPr>
      </w:pPr>
      <w:r>
        <w:rPr>
          <w:rFonts w:ascii="Times New Roman" w:hAnsi="Times New Roman"/>
        </w:rPr>
        <w:t>14. Срок, в течение которого третьим лицом в информационной системе должна быть размещена информация об отмене действия доверенности, не должен превышать 12 (двенадцати) часов с момента получения заявления об отмене доверенности.</w:t>
      </w:r>
    </w:p>
    <w:p w14:paraId="39D43FE6" w14:textId="77777777" w:rsidR="00673F66" w:rsidRPr="001E6006" w:rsidRDefault="00673F66" w:rsidP="00673F66">
      <w:pPr>
        <w:spacing w:line="240" w:lineRule="auto"/>
        <w:ind w:firstLine="709"/>
        <w:rPr>
          <w:rFonts w:ascii="Times New Roman" w:eastAsia="Times New Roman" w:hAnsi="Times New Roman" w:cs="Times New Roman"/>
        </w:rPr>
      </w:pPr>
      <w:r>
        <w:rPr>
          <w:rFonts w:ascii="Times New Roman" w:hAnsi="Times New Roman"/>
        </w:rPr>
        <w:t>15</w:t>
      </w:r>
      <w:r w:rsidRPr="00E467BB">
        <w:rPr>
          <w:rFonts w:ascii="Times New Roman" w:hAnsi="Times New Roman"/>
        </w:rPr>
        <w:t xml:space="preserve">. </w:t>
      </w:r>
      <w:r>
        <w:rPr>
          <w:rFonts w:ascii="Times New Roman" w:hAnsi="Times New Roman"/>
        </w:rPr>
        <w:t>Оператор электронного документооборота после получения от лица, выдавшего машиночитаемую доверенность, заявления</w:t>
      </w:r>
      <w:r w:rsidRPr="00E467BB">
        <w:rPr>
          <w:rFonts w:ascii="Times New Roman" w:hAnsi="Times New Roman"/>
        </w:rPr>
        <w:t xml:space="preserve"> об отмене </w:t>
      </w:r>
      <w:r>
        <w:rPr>
          <w:rFonts w:ascii="Times New Roman" w:hAnsi="Times New Roman"/>
        </w:rPr>
        <w:t xml:space="preserve">действия </w:t>
      </w:r>
      <w:r w:rsidRPr="00E467BB">
        <w:rPr>
          <w:rFonts w:ascii="Times New Roman" w:hAnsi="Times New Roman"/>
        </w:rPr>
        <w:t>доверенности</w:t>
      </w:r>
      <w:r>
        <w:rPr>
          <w:rFonts w:ascii="Times New Roman" w:hAnsi="Times New Roman"/>
        </w:rPr>
        <w:t>:</w:t>
      </w:r>
    </w:p>
    <w:p w14:paraId="1EA437EB" w14:textId="77777777" w:rsidR="00673F66" w:rsidRDefault="00673F66" w:rsidP="00673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09"/>
        <w:rPr>
          <w:rFonts w:ascii="Times New Roman" w:hAnsi="Times New Roman"/>
        </w:rPr>
      </w:pPr>
      <w:r>
        <w:rPr>
          <w:rFonts w:ascii="Times New Roman" w:hAnsi="Times New Roman"/>
        </w:rPr>
        <w:t>фиксирует дату и время поступления этой информации;</w:t>
      </w:r>
    </w:p>
    <w:p w14:paraId="1D01F24A" w14:textId="77777777" w:rsidR="00673F66" w:rsidRDefault="00673F66" w:rsidP="00673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09"/>
        <w:rPr>
          <w:rFonts w:ascii="Times New Roman" w:hAnsi="Times New Roman"/>
        </w:rPr>
      </w:pPr>
      <w:r>
        <w:rPr>
          <w:rFonts w:ascii="Times New Roman" w:hAnsi="Times New Roman"/>
        </w:rPr>
        <w:t>не позднее 4 (четырех) часов с момента получения заявления об отмене действия доверенности направляет его в адрес лица, в информационной системе которого осуществляется хранение доверенности;</w:t>
      </w:r>
    </w:p>
    <w:p w14:paraId="6EB8B209" w14:textId="77777777" w:rsidR="00673F66" w:rsidRDefault="00673F66" w:rsidP="00673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09"/>
        <w:rPr>
          <w:rFonts w:ascii="Times New Roman" w:hAnsi="Times New Roman"/>
        </w:rPr>
      </w:pPr>
      <w:r>
        <w:rPr>
          <w:rFonts w:ascii="Times New Roman" w:hAnsi="Times New Roman"/>
        </w:rPr>
        <w:t>формирует подтверждение о</w:t>
      </w:r>
      <w:r w:rsidRPr="001579A3">
        <w:rPr>
          <w:rFonts w:ascii="Times New Roman" w:hAnsi="Times New Roman"/>
        </w:rPr>
        <w:t xml:space="preserve">ператора электронного документооборота с указанием даты и времени поступления </w:t>
      </w:r>
      <w:r>
        <w:rPr>
          <w:rFonts w:ascii="Times New Roman" w:hAnsi="Times New Roman"/>
        </w:rPr>
        <w:t>заявления</w:t>
      </w:r>
      <w:r w:rsidRPr="00E467BB">
        <w:rPr>
          <w:rFonts w:ascii="Times New Roman" w:hAnsi="Times New Roman"/>
        </w:rPr>
        <w:t xml:space="preserve"> об отмене доверенности</w:t>
      </w:r>
      <w:r>
        <w:rPr>
          <w:rFonts w:ascii="Times New Roman" w:hAnsi="Times New Roman"/>
        </w:rPr>
        <w:t>;</w:t>
      </w:r>
    </w:p>
    <w:p w14:paraId="3E92E31A" w14:textId="77777777" w:rsidR="00673F66" w:rsidRPr="001579A3" w:rsidRDefault="00673F66" w:rsidP="00673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09"/>
        <w:rPr>
          <w:rFonts w:ascii="Times New Roman" w:hAnsi="Times New Roman"/>
        </w:rPr>
      </w:pPr>
      <w:r w:rsidRPr="001579A3">
        <w:rPr>
          <w:rFonts w:ascii="Times New Roman" w:hAnsi="Times New Roman"/>
        </w:rPr>
        <w:t>подписывает подтверждение усиленной квалифицированной электронной подписью</w:t>
      </w:r>
      <w:r>
        <w:rPr>
          <w:rFonts w:ascii="Times New Roman" w:hAnsi="Times New Roman"/>
        </w:rPr>
        <w:t xml:space="preserve"> с применением технологии автоматического создания электронной подписи</w:t>
      </w:r>
      <w:r w:rsidRPr="001E6006">
        <w:rPr>
          <w:rFonts w:ascii="Times New Roman" w:hAnsi="Times New Roman"/>
        </w:rPr>
        <w:t xml:space="preserve"> </w:t>
      </w:r>
      <w:r w:rsidRPr="001579A3">
        <w:rPr>
          <w:rFonts w:ascii="Times New Roman" w:hAnsi="Times New Roman"/>
        </w:rPr>
        <w:t xml:space="preserve">и направляет </w:t>
      </w:r>
      <w:r>
        <w:rPr>
          <w:rFonts w:ascii="Times New Roman" w:hAnsi="Times New Roman"/>
        </w:rPr>
        <w:t xml:space="preserve">его </w:t>
      </w:r>
      <w:r w:rsidRPr="001579A3">
        <w:rPr>
          <w:rFonts w:ascii="Times New Roman" w:hAnsi="Times New Roman"/>
        </w:rPr>
        <w:t xml:space="preserve">в адрес </w:t>
      </w:r>
      <w:r>
        <w:rPr>
          <w:rFonts w:ascii="Times New Roman" w:hAnsi="Times New Roman"/>
        </w:rPr>
        <w:t>лица, выдавшего доверенность;</w:t>
      </w:r>
    </w:p>
    <w:p w14:paraId="241F4293" w14:textId="77777777" w:rsidR="00673F66" w:rsidRDefault="00673F66" w:rsidP="00673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09"/>
        <w:rPr>
          <w:rFonts w:ascii="Times New Roman" w:hAnsi="Times New Roman"/>
        </w:rPr>
      </w:pPr>
      <w:r w:rsidRPr="001579A3">
        <w:rPr>
          <w:rFonts w:ascii="Times New Roman" w:hAnsi="Times New Roman"/>
        </w:rPr>
        <w:t xml:space="preserve">сохраняет подписанное подтверждение </w:t>
      </w:r>
      <w:r>
        <w:rPr>
          <w:rFonts w:ascii="Times New Roman" w:hAnsi="Times New Roman"/>
        </w:rPr>
        <w:t>о</w:t>
      </w:r>
      <w:r w:rsidRPr="001579A3">
        <w:rPr>
          <w:rFonts w:ascii="Times New Roman" w:hAnsi="Times New Roman"/>
        </w:rPr>
        <w:t>ператора электронного документооборота в электронной форме.</w:t>
      </w:r>
    </w:p>
    <w:p w14:paraId="313D5543" w14:textId="16FAA996" w:rsidR="00C22D7F" w:rsidRDefault="00673F66" w:rsidP="00673F66">
      <w:pPr>
        <w:ind w:left="3540" w:firstLine="708"/>
        <w:rPr>
          <w:rFonts w:ascii="Times New Roman" w:eastAsia="Times New Roman" w:hAnsi="Times New Roman" w:cs="Times New Roman"/>
        </w:rPr>
      </w:pPr>
      <w:r>
        <w:rPr>
          <w:rFonts w:ascii="Times New Roman" w:eastAsia="Times New Roman" w:hAnsi="Times New Roman" w:cs="Times New Roman"/>
        </w:rPr>
        <w:t>____________</w:t>
      </w:r>
      <w:bookmarkStart w:id="2" w:name="_GoBack"/>
      <w:bookmarkEnd w:id="2"/>
    </w:p>
    <w:sectPr w:rsidR="00C22D7F" w:rsidSect="006F2DA3">
      <w:headerReference w:type="default" r:id="rId8"/>
      <w:footerReference w:type="default" r:id="rId9"/>
      <w:headerReference w:type="first" r:id="rId10"/>
      <w:footerReference w:type="first" r:id="rId11"/>
      <w:pgSz w:w="11907" w:h="16840"/>
      <w:pgMar w:top="1276" w:right="708" w:bottom="709"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E4C04" w14:textId="77777777" w:rsidR="00DA3009" w:rsidRDefault="00DA3009">
      <w:pPr>
        <w:spacing w:line="240" w:lineRule="auto"/>
      </w:pPr>
      <w:r>
        <w:separator/>
      </w:r>
    </w:p>
  </w:endnote>
  <w:endnote w:type="continuationSeparator" w:id="0">
    <w:p w14:paraId="1775513D" w14:textId="77777777" w:rsidR="00DA3009" w:rsidRDefault="00DA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BB60F" w14:textId="77777777" w:rsidR="004021B4" w:rsidRDefault="004021B4">
    <w:pPr>
      <w:tabs>
        <w:tab w:val="center" w:pos="4820"/>
        <w:tab w:val="right" w:pos="9072"/>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0BDF7" w14:textId="77777777" w:rsidR="004021B4" w:rsidRDefault="004021B4">
    <w:pPr>
      <w:tabs>
        <w:tab w:val="center" w:pos="4820"/>
        <w:tab w:val="right" w:pos="9072"/>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4056A" w14:textId="77777777" w:rsidR="00DA3009" w:rsidRDefault="00DA3009">
      <w:pPr>
        <w:spacing w:line="240" w:lineRule="auto"/>
      </w:pPr>
      <w:r>
        <w:separator/>
      </w:r>
    </w:p>
  </w:footnote>
  <w:footnote w:type="continuationSeparator" w:id="0">
    <w:p w14:paraId="7B0F863F" w14:textId="77777777" w:rsidR="00DA3009" w:rsidRDefault="00DA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8F4BA" w14:textId="484D6D6F" w:rsidR="004021B4" w:rsidRDefault="006F2DA3">
    <w:pPr>
      <w:tabs>
        <w:tab w:val="center" w:pos="4153"/>
        <w:tab w:val="right" w:pos="8306"/>
      </w:tabs>
      <w:jc w:val="center"/>
    </w:pPr>
    <w:r>
      <w:fldChar w:fldCharType="begin"/>
    </w:r>
    <w:r w:rsidR="00505822">
      <w:instrText>PAGE</w:instrText>
    </w:r>
    <w:r>
      <w:fldChar w:fldCharType="separate"/>
    </w:r>
    <w:r w:rsidR="00673F66">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3E380" w14:textId="77777777" w:rsidR="004021B4" w:rsidRDefault="004021B4">
    <w:pPr>
      <w:tabs>
        <w:tab w:val="center" w:pos="4153"/>
        <w:tab w:val="right" w:pos="830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F43BF"/>
    <w:multiLevelType w:val="hybridMultilevel"/>
    <w:tmpl w:val="E8A83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C441AD"/>
    <w:multiLevelType w:val="hybridMultilevel"/>
    <w:tmpl w:val="B8FAC4BC"/>
    <w:lvl w:ilvl="0" w:tplc="6AC6AE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B4"/>
    <w:rsid w:val="0005384C"/>
    <w:rsid w:val="000A283C"/>
    <w:rsid w:val="000A314E"/>
    <w:rsid w:val="000B372D"/>
    <w:rsid w:val="00112F47"/>
    <w:rsid w:val="001B21DF"/>
    <w:rsid w:val="0020193B"/>
    <w:rsid w:val="002031AD"/>
    <w:rsid w:val="00203634"/>
    <w:rsid w:val="00213E83"/>
    <w:rsid w:val="00241AC1"/>
    <w:rsid w:val="002623DF"/>
    <w:rsid w:val="002868EC"/>
    <w:rsid w:val="00310BF7"/>
    <w:rsid w:val="00374593"/>
    <w:rsid w:val="003B785B"/>
    <w:rsid w:val="004021B4"/>
    <w:rsid w:val="00431AF7"/>
    <w:rsid w:val="004418E3"/>
    <w:rsid w:val="00452C1E"/>
    <w:rsid w:val="00477A2E"/>
    <w:rsid w:val="00505822"/>
    <w:rsid w:val="00542E89"/>
    <w:rsid w:val="005918E1"/>
    <w:rsid w:val="005B5DFF"/>
    <w:rsid w:val="005C0C69"/>
    <w:rsid w:val="005E1F5D"/>
    <w:rsid w:val="006119E0"/>
    <w:rsid w:val="00614EF3"/>
    <w:rsid w:val="00616C93"/>
    <w:rsid w:val="00636893"/>
    <w:rsid w:val="00673F66"/>
    <w:rsid w:val="006B23D6"/>
    <w:rsid w:val="006F2DA3"/>
    <w:rsid w:val="0073395F"/>
    <w:rsid w:val="00741C03"/>
    <w:rsid w:val="007A5C0F"/>
    <w:rsid w:val="007C1848"/>
    <w:rsid w:val="007F025F"/>
    <w:rsid w:val="00807924"/>
    <w:rsid w:val="008167C6"/>
    <w:rsid w:val="00831E9D"/>
    <w:rsid w:val="00841A1F"/>
    <w:rsid w:val="00855F9B"/>
    <w:rsid w:val="00893DF5"/>
    <w:rsid w:val="00907E64"/>
    <w:rsid w:val="0094200B"/>
    <w:rsid w:val="009F5507"/>
    <w:rsid w:val="00A37906"/>
    <w:rsid w:val="00A70C91"/>
    <w:rsid w:val="00A713FB"/>
    <w:rsid w:val="00A92BDD"/>
    <w:rsid w:val="00AC581D"/>
    <w:rsid w:val="00AD156A"/>
    <w:rsid w:val="00AD1672"/>
    <w:rsid w:val="00B529DB"/>
    <w:rsid w:val="00B56587"/>
    <w:rsid w:val="00B9313B"/>
    <w:rsid w:val="00BA52CA"/>
    <w:rsid w:val="00C04D63"/>
    <w:rsid w:val="00C22D7F"/>
    <w:rsid w:val="00C75CA8"/>
    <w:rsid w:val="00CD2E8B"/>
    <w:rsid w:val="00D01024"/>
    <w:rsid w:val="00DA3009"/>
    <w:rsid w:val="00DF62FA"/>
    <w:rsid w:val="00E1262F"/>
    <w:rsid w:val="00E24695"/>
    <w:rsid w:val="00E71987"/>
    <w:rsid w:val="00E76C14"/>
    <w:rsid w:val="00EB689C"/>
    <w:rsid w:val="00EE29C9"/>
    <w:rsid w:val="00F8018B"/>
    <w:rsid w:val="00F918A7"/>
    <w:rsid w:val="00FC7A4A"/>
    <w:rsid w:val="00FF7562"/>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8B49F"/>
  <w15:docId w15:val="{A5D4AEE1-BB86-49EB-A79C-36BB5985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color w:val="000000"/>
        <w:sz w:val="28"/>
        <w:szCs w:val="28"/>
        <w:lang w:val="ru-RU" w:eastAsia="ru-RU" w:bidi="ar-SA"/>
      </w:rPr>
    </w:rPrDefault>
    <w:pPrDefault>
      <w:pPr>
        <w:pBdr>
          <w:top w:val="nil"/>
          <w:left w:val="nil"/>
          <w:bottom w:val="nil"/>
          <w:right w:val="nil"/>
          <w:between w:val="nil"/>
        </w:pBd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F2DA3"/>
  </w:style>
  <w:style w:type="paragraph" w:styleId="1">
    <w:name w:val="heading 1"/>
    <w:basedOn w:val="a"/>
    <w:next w:val="a"/>
    <w:rsid w:val="006F2DA3"/>
    <w:pPr>
      <w:keepNext/>
      <w:keepLines/>
      <w:spacing w:before="480" w:after="120"/>
      <w:outlineLvl w:val="0"/>
    </w:pPr>
    <w:rPr>
      <w:b/>
      <w:sz w:val="48"/>
      <w:szCs w:val="48"/>
    </w:rPr>
  </w:style>
  <w:style w:type="paragraph" w:styleId="2">
    <w:name w:val="heading 2"/>
    <w:basedOn w:val="a"/>
    <w:next w:val="a"/>
    <w:rsid w:val="006F2DA3"/>
    <w:pPr>
      <w:keepNext/>
      <w:keepLines/>
      <w:spacing w:before="360" w:after="80"/>
      <w:outlineLvl w:val="1"/>
    </w:pPr>
    <w:rPr>
      <w:b/>
      <w:sz w:val="36"/>
      <w:szCs w:val="36"/>
    </w:rPr>
  </w:style>
  <w:style w:type="paragraph" w:styleId="3">
    <w:name w:val="heading 3"/>
    <w:basedOn w:val="a"/>
    <w:next w:val="a"/>
    <w:rsid w:val="006F2DA3"/>
    <w:pPr>
      <w:keepNext/>
      <w:keepLines/>
      <w:spacing w:before="280" w:after="80"/>
      <w:outlineLvl w:val="2"/>
    </w:pPr>
    <w:rPr>
      <w:b/>
    </w:rPr>
  </w:style>
  <w:style w:type="paragraph" w:styleId="4">
    <w:name w:val="heading 4"/>
    <w:basedOn w:val="a"/>
    <w:next w:val="a"/>
    <w:rsid w:val="006F2DA3"/>
    <w:pPr>
      <w:keepNext/>
      <w:keepLines/>
      <w:spacing w:before="240" w:after="40"/>
      <w:outlineLvl w:val="3"/>
    </w:pPr>
    <w:rPr>
      <w:b/>
      <w:sz w:val="24"/>
      <w:szCs w:val="24"/>
    </w:rPr>
  </w:style>
  <w:style w:type="paragraph" w:styleId="5">
    <w:name w:val="heading 5"/>
    <w:basedOn w:val="a"/>
    <w:next w:val="a"/>
    <w:rsid w:val="006F2DA3"/>
    <w:pPr>
      <w:keepNext/>
      <w:keepLines/>
      <w:spacing w:before="220" w:after="40"/>
      <w:outlineLvl w:val="4"/>
    </w:pPr>
    <w:rPr>
      <w:b/>
      <w:sz w:val="22"/>
      <w:szCs w:val="22"/>
    </w:rPr>
  </w:style>
  <w:style w:type="paragraph" w:styleId="6">
    <w:name w:val="heading 6"/>
    <w:basedOn w:val="a"/>
    <w:next w:val="a"/>
    <w:rsid w:val="006F2DA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F2DA3"/>
    <w:tblPr>
      <w:tblCellMar>
        <w:top w:w="0" w:type="dxa"/>
        <w:left w:w="0" w:type="dxa"/>
        <w:bottom w:w="0" w:type="dxa"/>
        <w:right w:w="0" w:type="dxa"/>
      </w:tblCellMar>
    </w:tblPr>
  </w:style>
  <w:style w:type="paragraph" w:styleId="a3">
    <w:name w:val="Title"/>
    <w:basedOn w:val="a"/>
    <w:next w:val="a"/>
    <w:rsid w:val="006F2DA3"/>
    <w:pPr>
      <w:keepNext/>
      <w:keepLines/>
      <w:spacing w:before="480" w:after="120"/>
    </w:pPr>
    <w:rPr>
      <w:b/>
      <w:sz w:val="72"/>
      <w:szCs w:val="72"/>
    </w:rPr>
  </w:style>
  <w:style w:type="paragraph" w:styleId="a4">
    <w:name w:val="Subtitle"/>
    <w:basedOn w:val="a"/>
    <w:next w:val="a"/>
    <w:rsid w:val="006F2DA3"/>
    <w:pPr>
      <w:keepNext/>
      <w:keepLines/>
      <w:spacing w:before="360" w:after="80"/>
    </w:pPr>
    <w:rPr>
      <w:rFonts w:ascii="Georgia" w:eastAsia="Georgia" w:hAnsi="Georgia" w:cs="Georgia"/>
      <w:i/>
      <w:color w:val="666666"/>
      <w:sz w:val="48"/>
      <w:szCs w:val="48"/>
    </w:rPr>
  </w:style>
  <w:style w:type="table" w:customStyle="1" w:styleId="a5">
    <w:basedOn w:val="TableNormal"/>
    <w:rsid w:val="006F2DA3"/>
    <w:tblPr>
      <w:tblStyleRowBandSize w:val="1"/>
      <w:tblStyleColBandSize w:val="1"/>
      <w:tblCellMar>
        <w:left w:w="115" w:type="dxa"/>
        <w:right w:w="115" w:type="dxa"/>
      </w:tblCellMar>
    </w:tblPr>
  </w:style>
  <w:style w:type="paragraph" w:styleId="a6">
    <w:name w:val="Balloon Text"/>
    <w:basedOn w:val="a"/>
    <w:link w:val="a7"/>
    <w:uiPriority w:val="99"/>
    <w:semiHidden/>
    <w:unhideWhenUsed/>
    <w:rsid w:val="005918E1"/>
    <w:pPr>
      <w:spacing w:line="240" w:lineRule="auto"/>
    </w:pPr>
    <w:rPr>
      <w:rFonts w:ascii="Times New Roman" w:hAnsi="Times New Roman" w:cs="Times New Roman"/>
      <w:sz w:val="18"/>
      <w:szCs w:val="18"/>
    </w:rPr>
  </w:style>
  <w:style w:type="character" w:customStyle="1" w:styleId="a7">
    <w:name w:val="Текст выноски Знак"/>
    <w:basedOn w:val="a0"/>
    <w:link w:val="a6"/>
    <w:uiPriority w:val="99"/>
    <w:semiHidden/>
    <w:rsid w:val="005918E1"/>
    <w:rPr>
      <w:rFonts w:ascii="Times New Roman" w:hAnsi="Times New Roman" w:cs="Times New Roman"/>
      <w:sz w:val="18"/>
      <w:szCs w:val="18"/>
    </w:rPr>
  </w:style>
  <w:style w:type="paragraph" w:customStyle="1" w:styleId="p1">
    <w:name w:val="p1"/>
    <w:basedOn w:val="a"/>
    <w:rsid w:val="00C22D7F"/>
    <w:pPr>
      <w:pBdr>
        <w:top w:val="none" w:sz="0" w:space="0" w:color="auto"/>
        <w:left w:val="none" w:sz="0" w:space="0" w:color="auto"/>
        <w:bottom w:val="none" w:sz="0" w:space="0" w:color="auto"/>
        <w:right w:val="none" w:sz="0" w:space="0" w:color="auto"/>
        <w:between w:val="none" w:sz="0" w:space="0" w:color="auto"/>
      </w:pBdr>
      <w:spacing w:line="240" w:lineRule="auto"/>
    </w:pPr>
    <w:rPr>
      <w:rFonts w:ascii="Helvetica Neue" w:hAnsi="Helvetica Neue" w:cs="Times New Roman"/>
      <w:color w:val="auto"/>
      <w:sz w:val="18"/>
      <w:szCs w:val="18"/>
      <w:lang w:val="en-GB" w:eastAsia="zh-CN"/>
    </w:rPr>
  </w:style>
  <w:style w:type="paragraph" w:styleId="a8">
    <w:name w:val="List Paragraph"/>
    <w:basedOn w:val="a"/>
    <w:uiPriority w:val="34"/>
    <w:qFormat/>
    <w:rsid w:val="00E76C14"/>
    <w:pPr>
      <w:ind w:left="720"/>
      <w:contextualSpacing/>
    </w:pPr>
  </w:style>
  <w:style w:type="character" w:styleId="a9">
    <w:name w:val="annotation reference"/>
    <w:basedOn w:val="a0"/>
    <w:uiPriority w:val="99"/>
    <w:semiHidden/>
    <w:unhideWhenUsed/>
    <w:rsid w:val="007C1848"/>
    <w:rPr>
      <w:sz w:val="16"/>
      <w:szCs w:val="16"/>
    </w:rPr>
  </w:style>
  <w:style w:type="paragraph" w:styleId="aa">
    <w:name w:val="annotation text"/>
    <w:basedOn w:val="a"/>
    <w:link w:val="ab"/>
    <w:uiPriority w:val="99"/>
    <w:semiHidden/>
    <w:unhideWhenUsed/>
    <w:rsid w:val="007C1848"/>
    <w:pPr>
      <w:spacing w:line="240" w:lineRule="auto"/>
    </w:pPr>
    <w:rPr>
      <w:sz w:val="20"/>
      <w:szCs w:val="20"/>
    </w:rPr>
  </w:style>
  <w:style w:type="character" w:customStyle="1" w:styleId="ab">
    <w:name w:val="Текст примечания Знак"/>
    <w:basedOn w:val="a0"/>
    <w:link w:val="aa"/>
    <w:uiPriority w:val="99"/>
    <w:semiHidden/>
    <w:rsid w:val="007C1848"/>
    <w:rPr>
      <w:sz w:val="20"/>
      <w:szCs w:val="20"/>
    </w:rPr>
  </w:style>
  <w:style w:type="paragraph" w:styleId="ac">
    <w:name w:val="annotation subject"/>
    <w:basedOn w:val="aa"/>
    <w:next w:val="aa"/>
    <w:link w:val="ad"/>
    <w:uiPriority w:val="99"/>
    <w:semiHidden/>
    <w:unhideWhenUsed/>
    <w:rsid w:val="007C1848"/>
    <w:rPr>
      <w:b/>
      <w:bCs/>
    </w:rPr>
  </w:style>
  <w:style w:type="character" w:customStyle="1" w:styleId="ad">
    <w:name w:val="Тема примечания Знак"/>
    <w:basedOn w:val="ab"/>
    <w:link w:val="ac"/>
    <w:uiPriority w:val="99"/>
    <w:semiHidden/>
    <w:rsid w:val="007C18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FB29C-633F-4289-9770-EA515151E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1677</Words>
  <Characters>9559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Minsvyaz</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 Соболев</dc:creator>
  <cp:lastModifiedBy>Соболев Сергей Александрович</cp:lastModifiedBy>
  <cp:revision>5</cp:revision>
  <dcterms:created xsi:type="dcterms:W3CDTF">2021-06-30T17:26:00Z</dcterms:created>
  <dcterms:modified xsi:type="dcterms:W3CDTF">2021-08-27T09:28:00Z</dcterms:modified>
</cp:coreProperties>
</file>