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C4" w:rsidRDefault="008E50C4" w:rsidP="0067119C">
      <w:pPr>
        <w:tabs>
          <w:tab w:val="left" w:pos="7875"/>
        </w:tabs>
        <w:spacing w:line="240" w:lineRule="auto"/>
        <w:rPr>
          <w:szCs w:val="28"/>
        </w:rPr>
      </w:pPr>
      <w:bookmarkStart w:id="0" w:name="_GoBack"/>
      <w:bookmarkEnd w:id="0"/>
    </w:p>
    <w:p w:rsidR="008E50C4" w:rsidRPr="008E50C4" w:rsidRDefault="008E50C4" w:rsidP="008E50C4">
      <w:pPr>
        <w:widowControl w:val="0"/>
        <w:spacing w:after="120" w:line="360" w:lineRule="auto"/>
        <w:jc w:val="right"/>
        <w:rPr>
          <w:szCs w:val="28"/>
        </w:rPr>
      </w:pPr>
      <w:r w:rsidRPr="008E50C4">
        <w:rPr>
          <w:szCs w:val="28"/>
        </w:rPr>
        <w:t>Проект</w:t>
      </w:r>
    </w:p>
    <w:p w:rsidR="008E50C4" w:rsidRPr="008E50C4" w:rsidRDefault="008E50C4" w:rsidP="008E50C4">
      <w:pPr>
        <w:widowControl w:val="0"/>
        <w:spacing w:after="120" w:line="360" w:lineRule="auto"/>
        <w:rPr>
          <w:szCs w:val="28"/>
        </w:rPr>
      </w:pPr>
    </w:p>
    <w:p w:rsidR="008E50C4" w:rsidRPr="008E50C4" w:rsidRDefault="008E50C4" w:rsidP="008E50C4">
      <w:pPr>
        <w:widowControl w:val="0"/>
        <w:spacing w:after="120" w:line="360" w:lineRule="auto"/>
        <w:rPr>
          <w:szCs w:val="28"/>
        </w:rPr>
      </w:pPr>
    </w:p>
    <w:p w:rsidR="008E50C4" w:rsidRPr="008E50C4" w:rsidRDefault="008E50C4" w:rsidP="008E50C4">
      <w:pPr>
        <w:widowControl w:val="0"/>
        <w:spacing w:after="120" w:line="360" w:lineRule="auto"/>
        <w:jc w:val="center"/>
        <w:rPr>
          <w:b/>
          <w:bCs/>
          <w:spacing w:val="44"/>
          <w:szCs w:val="28"/>
        </w:rPr>
      </w:pPr>
      <w:r w:rsidRPr="008E50C4">
        <w:rPr>
          <w:b/>
          <w:bCs/>
          <w:spacing w:val="44"/>
          <w:szCs w:val="28"/>
        </w:rPr>
        <w:t>ПРАВИТЕЛЬСТВО РОССИЙСКОЙ ФЕДЕРАЦИИ</w:t>
      </w:r>
    </w:p>
    <w:p w:rsidR="008E50C4" w:rsidRPr="008E50C4" w:rsidRDefault="008E50C4" w:rsidP="008E50C4">
      <w:pPr>
        <w:widowControl w:val="0"/>
        <w:autoSpaceDE w:val="0"/>
        <w:autoSpaceDN w:val="0"/>
        <w:spacing w:line="240" w:lineRule="atLeast"/>
        <w:jc w:val="center"/>
        <w:outlineLvl w:val="0"/>
        <w:rPr>
          <w:spacing w:val="20"/>
          <w:szCs w:val="28"/>
        </w:rPr>
      </w:pPr>
      <w:r w:rsidRPr="008E50C4">
        <w:rPr>
          <w:spacing w:val="20"/>
          <w:szCs w:val="28"/>
        </w:rPr>
        <w:t>ПОСТАНОВЛЕНИЕ</w:t>
      </w:r>
    </w:p>
    <w:p w:rsidR="008E50C4" w:rsidRPr="008E50C4" w:rsidRDefault="008E50C4" w:rsidP="008E50C4">
      <w:pPr>
        <w:widowControl w:val="0"/>
        <w:autoSpaceDE w:val="0"/>
        <w:autoSpaceDN w:val="0"/>
        <w:spacing w:line="240" w:lineRule="atLeast"/>
        <w:outlineLvl w:val="0"/>
        <w:rPr>
          <w:spacing w:val="20"/>
          <w:szCs w:val="28"/>
        </w:rPr>
      </w:pPr>
    </w:p>
    <w:p w:rsidR="008E50C4" w:rsidRDefault="008E50C4" w:rsidP="008E50C4">
      <w:pPr>
        <w:widowControl w:val="0"/>
        <w:suppressAutoHyphens/>
        <w:spacing w:after="200" w:line="276" w:lineRule="auto"/>
        <w:jc w:val="center"/>
        <w:rPr>
          <w:rFonts w:eastAsia="Calibri"/>
          <w:szCs w:val="28"/>
        </w:rPr>
      </w:pPr>
      <w:r w:rsidRPr="008E50C4">
        <w:rPr>
          <w:rFonts w:eastAsia="Calibri"/>
          <w:szCs w:val="28"/>
        </w:rPr>
        <w:t>от ___________ № ____</w:t>
      </w:r>
    </w:p>
    <w:p w:rsidR="002D0912" w:rsidRPr="008E50C4" w:rsidRDefault="002D0912" w:rsidP="008E50C4">
      <w:pPr>
        <w:widowControl w:val="0"/>
        <w:suppressAutoHyphens/>
        <w:spacing w:after="200" w:line="276" w:lineRule="auto"/>
        <w:jc w:val="center"/>
        <w:rPr>
          <w:rFonts w:eastAsia="Calibri"/>
          <w:szCs w:val="28"/>
        </w:rPr>
      </w:pPr>
    </w:p>
    <w:p w:rsidR="008E50C4" w:rsidRPr="008E50C4" w:rsidRDefault="008E50C4" w:rsidP="008E50C4">
      <w:pPr>
        <w:widowControl w:val="0"/>
        <w:suppressAutoHyphens/>
        <w:spacing w:line="240" w:lineRule="auto"/>
        <w:jc w:val="center"/>
        <w:rPr>
          <w:rFonts w:ascii="Verdana" w:hAnsi="Verdana"/>
          <w:sz w:val="21"/>
          <w:szCs w:val="21"/>
        </w:rPr>
      </w:pPr>
      <w:r w:rsidRPr="008E50C4">
        <w:rPr>
          <w:b/>
          <w:bCs/>
          <w:szCs w:val="28"/>
        </w:rPr>
        <w:t>Об утверждении Правил предоставления субсидий из федерального бюджета российскому юридическому лицу на разработку и реализацию на регулярной основе программы кибергигиены и повышения грамотности широких слоев населения по вопросам информационной безопасности</w:t>
      </w:r>
      <w:r w:rsidRPr="008E50C4">
        <w:rPr>
          <w:rFonts w:ascii="Verdana" w:hAnsi="Verdana"/>
          <w:sz w:val="21"/>
          <w:szCs w:val="21"/>
        </w:rPr>
        <w:t> </w:t>
      </w:r>
    </w:p>
    <w:p w:rsidR="008E50C4" w:rsidRPr="008E50C4" w:rsidRDefault="008E50C4" w:rsidP="008E50C4">
      <w:pPr>
        <w:spacing w:line="312" w:lineRule="auto"/>
        <w:rPr>
          <w:szCs w:val="28"/>
        </w:rPr>
      </w:pPr>
    </w:p>
    <w:p w:rsidR="008E50C4" w:rsidRPr="008E50C4" w:rsidRDefault="008E50C4" w:rsidP="008E50C4">
      <w:pPr>
        <w:widowControl w:val="0"/>
        <w:autoSpaceDE w:val="0"/>
        <w:autoSpaceDN w:val="0"/>
        <w:spacing w:line="360" w:lineRule="auto"/>
        <w:ind w:firstLine="709"/>
        <w:rPr>
          <w:spacing w:val="38"/>
          <w:szCs w:val="28"/>
        </w:rPr>
      </w:pPr>
      <w:r w:rsidRPr="008E50C4">
        <w:rPr>
          <w:szCs w:val="28"/>
        </w:rPr>
        <w:t xml:space="preserve">Правительство Российской Федерации </w:t>
      </w:r>
      <w:r w:rsidRPr="008E50C4">
        <w:rPr>
          <w:b/>
          <w:spacing w:val="38"/>
          <w:szCs w:val="28"/>
        </w:rPr>
        <w:t>постановляет:</w:t>
      </w:r>
    </w:p>
    <w:p w:rsidR="008E50C4" w:rsidRPr="008E50C4" w:rsidRDefault="008E50C4" w:rsidP="00B12179">
      <w:pPr>
        <w:widowControl w:val="0"/>
        <w:autoSpaceDE w:val="0"/>
        <w:autoSpaceDN w:val="0"/>
        <w:spacing w:line="240" w:lineRule="auto"/>
        <w:ind w:firstLine="709"/>
        <w:rPr>
          <w:bCs/>
          <w:szCs w:val="28"/>
        </w:rPr>
      </w:pPr>
      <w:r w:rsidRPr="008E50C4">
        <w:rPr>
          <w:szCs w:val="28"/>
        </w:rPr>
        <w:t xml:space="preserve">Утвердить прилагаемые Правила </w:t>
      </w:r>
      <w:r w:rsidRPr="008E50C4">
        <w:rPr>
          <w:bCs/>
          <w:szCs w:val="28"/>
        </w:rPr>
        <w:t xml:space="preserve">предоставления субсидий </w:t>
      </w:r>
      <w:r w:rsidRPr="008E50C4">
        <w:rPr>
          <w:bCs/>
          <w:szCs w:val="28"/>
        </w:rPr>
        <w:br/>
        <w:t xml:space="preserve">из федерального бюджета </w:t>
      </w:r>
      <w:r w:rsidRPr="008E50C4">
        <w:rPr>
          <w:szCs w:val="28"/>
        </w:rPr>
        <w:t xml:space="preserve">российскому юридическому лицу на разработку </w:t>
      </w:r>
      <w:r w:rsidRPr="008E50C4">
        <w:rPr>
          <w:szCs w:val="28"/>
        </w:rPr>
        <w:br/>
        <w:t>и реализацию на регулярной основе программы кибергигиены и повышения грамотности широких слоев населения по вопросам информационной безопасности</w:t>
      </w:r>
      <w:r w:rsidRPr="008E50C4">
        <w:rPr>
          <w:bCs/>
          <w:szCs w:val="28"/>
        </w:rPr>
        <w:t>.</w:t>
      </w:r>
    </w:p>
    <w:p w:rsidR="008E50C4" w:rsidRPr="008E50C4" w:rsidRDefault="008E50C4" w:rsidP="008E50C4">
      <w:pPr>
        <w:widowControl w:val="0"/>
        <w:tabs>
          <w:tab w:val="left" w:pos="6287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8E50C4" w:rsidRPr="008E50C4" w:rsidRDefault="008E50C4" w:rsidP="008E50C4">
      <w:pPr>
        <w:widowControl w:val="0"/>
        <w:tabs>
          <w:tab w:val="left" w:pos="6287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8E50C4" w:rsidRPr="008E50C4" w:rsidRDefault="008E50C4" w:rsidP="008E50C4">
      <w:pPr>
        <w:widowControl w:val="0"/>
        <w:tabs>
          <w:tab w:val="left" w:pos="6287"/>
        </w:tabs>
        <w:autoSpaceDE w:val="0"/>
        <w:autoSpaceDN w:val="0"/>
        <w:adjustRightInd w:val="0"/>
        <w:spacing w:line="240" w:lineRule="auto"/>
        <w:rPr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228"/>
        <w:gridCol w:w="6228"/>
      </w:tblGrid>
      <w:tr w:rsidR="008E50C4" w:rsidRPr="008E50C4" w:rsidTr="006E37F8">
        <w:tc>
          <w:tcPr>
            <w:tcW w:w="4228" w:type="dxa"/>
            <w:shd w:val="clear" w:color="auto" w:fill="auto"/>
          </w:tcPr>
          <w:p w:rsidR="008E50C4" w:rsidRPr="008E50C4" w:rsidRDefault="008E50C4" w:rsidP="008E50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8E50C4">
              <w:rPr>
                <w:rFonts w:eastAsia="Calibri"/>
                <w:szCs w:val="28"/>
                <w:lang w:eastAsia="en-US"/>
              </w:rPr>
              <w:t> Председатель Правительства</w:t>
            </w:r>
          </w:p>
          <w:p w:rsidR="008E50C4" w:rsidRPr="008E50C4" w:rsidRDefault="008E50C4" w:rsidP="008E50C4">
            <w:pPr>
              <w:widowControl w:val="0"/>
              <w:autoSpaceDE w:val="0"/>
              <w:autoSpaceDN w:val="0"/>
              <w:spacing w:line="240" w:lineRule="auto"/>
              <w:ind w:left="-108"/>
              <w:jc w:val="center"/>
              <w:rPr>
                <w:rFonts w:eastAsia="Calibri"/>
                <w:szCs w:val="28"/>
                <w:lang w:eastAsia="en-US"/>
              </w:rPr>
            </w:pPr>
            <w:r w:rsidRPr="008E50C4">
              <w:rPr>
                <w:rFonts w:eastAsia="Calibri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6228" w:type="dxa"/>
            <w:shd w:val="clear" w:color="auto" w:fill="auto"/>
          </w:tcPr>
          <w:p w:rsidR="008E50C4" w:rsidRPr="008E50C4" w:rsidRDefault="008E50C4" w:rsidP="008E50C4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8E50C4" w:rsidRPr="008E50C4" w:rsidRDefault="006E37F8" w:rsidP="006E37F8">
            <w:pPr>
              <w:widowControl w:val="0"/>
              <w:autoSpaceDE w:val="0"/>
              <w:autoSpaceDN w:val="0"/>
              <w:spacing w:line="240" w:lineRule="auto"/>
              <w:ind w:right="-102"/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</w:t>
            </w:r>
            <w:r w:rsidR="008E50C4" w:rsidRPr="008E50C4">
              <w:rPr>
                <w:rFonts w:eastAsia="Calibri"/>
                <w:szCs w:val="28"/>
                <w:lang w:eastAsia="en-US"/>
              </w:rPr>
              <w:t>М.В. Мишустин</w:t>
            </w:r>
          </w:p>
        </w:tc>
      </w:tr>
    </w:tbl>
    <w:p w:rsidR="008E50C4" w:rsidRPr="008E50C4" w:rsidRDefault="008E50C4" w:rsidP="008E50C4">
      <w:pPr>
        <w:spacing w:line="312" w:lineRule="auto"/>
        <w:rPr>
          <w:rFonts w:ascii="Verdana" w:hAnsi="Verdana"/>
          <w:sz w:val="21"/>
          <w:szCs w:val="21"/>
        </w:rPr>
      </w:pPr>
      <w:r w:rsidRPr="008E50C4">
        <w:rPr>
          <w:rFonts w:ascii="Verdana" w:hAnsi="Verdana"/>
          <w:sz w:val="21"/>
          <w:szCs w:val="21"/>
        </w:rPr>
        <w:t> </w:t>
      </w:r>
    </w:p>
    <w:p w:rsidR="008E50C4" w:rsidRPr="008E50C4" w:rsidRDefault="008E50C4" w:rsidP="008E50C4">
      <w:pPr>
        <w:spacing w:line="312" w:lineRule="auto"/>
        <w:rPr>
          <w:rFonts w:ascii="Verdana" w:hAnsi="Verdana"/>
          <w:sz w:val="21"/>
          <w:szCs w:val="21"/>
        </w:rPr>
      </w:pPr>
    </w:p>
    <w:p w:rsidR="008E50C4" w:rsidRDefault="008E50C4" w:rsidP="00E17A26">
      <w:pPr>
        <w:spacing w:line="240" w:lineRule="auto"/>
        <w:ind w:left="5529"/>
        <w:jc w:val="center"/>
        <w:rPr>
          <w:szCs w:val="28"/>
        </w:rPr>
      </w:pPr>
    </w:p>
    <w:p w:rsidR="008E50C4" w:rsidRDefault="008E50C4" w:rsidP="00E17A26">
      <w:pPr>
        <w:spacing w:line="240" w:lineRule="auto"/>
        <w:ind w:left="5529"/>
        <w:jc w:val="center"/>
        <w:rPr>
          <w:szCs w:val="28"/>
        </w:rPr>
      </w:pPr>
    </w:p>
    <w:p w:rsidR="008E50C4" w:rsidRDefault="008E50C4" w:rsidP="00E17A26">
      <w:pPr>
        <w:spacing w:line="240" w:lineRule="auto"/>
        <w:ind w:left="5529"/>
        <w:jc w:val="center"/>
        <w:rPr>
          <w:szCs w:val="28"/>
        </w:rPr>
      </w:pPr>
    </w:p>
    <w:p w:rsidR="008E50C4" w:rsidRDefault="008E50C4" w:rsidP="008E50C4">
      <w:pPr>
        <w:spacing w:line="240" w:lineRule="auto"/>
        <w:rPr>
          <w:szCs w:val="28"/>
        </w:rPr>
      </w:pPr>
    </w:p>
    <w:p w:rsidR="008E50C4" w:rsidRDefault="008E50C4" w:rsidP="008E50C4">
      <w:pPr>
        <w:spacing w:line="240" w:lineRule="auto"/>
        <w:rPr>
          <w:szCs w:val="28"/>
        </w:rPr>
      </w:pPr>
    </w:p>
    <w:p w:rsidR="0067119C" w:rsidRDefault="0067119C" w:rsidP="008E50C4">
      <w:pPr>
        <w:spacing w:line="240" w:lineRule="auto"/>
        <w:rPr>
          <w:szCs w:val="28"/>
        </w:rPr>
      </w:pPr>
    </w:p>
    <w:p w:rsidR="0067119C" w:rsidRDefault="0067119C" w:rsidP="008E50C4">
      <w:pPr>
        <w:spacing w:line="240" w:lineRule="auto"/>
        <w:rPr>
          <w:szCs w:val="28"/>
        </w:rPr>
      </w:pPr>
    </w:p>
    <w:p w:rsidR="0067119C" w:rsidRDefault="0067119C" w:rsidP="008E50C4">
      <w:pPr>
        <w:spacing w:line="240" w:lineRule="auto"/>
        <w:rPr>
          <w:szCs w:val="28"/>
        </w:rPr>
      </w:pPr>
    </w:p>
    <w:p w:rsidR="008E50C4" w:rsidRDefault="008E50C4" w:rsidP="00E17A26">
      <w:pPr>
        <w:spacing w:line="240" w:lineRule="auto"/>
        <w:ind w:left="5529"/>
        <w:jc w:val="center"/>
        <w:rPr>
          <w:szCs w:val="28"/>
        </w:rPr>
      </w:pPr>
    </w:p>
    <w:p w:rsidR="008E50C4" w:rsidRDefault="008E50C4" w:rsidP="00E17A26">
      <w:pPr>
        <w:spacing w:line="240" w:lineRule="auto"/>
        <w:ind w:left="5529"/>
        <w:jc w:val="center"/>
        <w:rPr>
          <w:szCs w:val="28"/>
        </w:rPr>
      </w:pPr>
    </w:p>
    <w:p w:rsidR="008E50C4" w:rsidRDefault="008E50C4" w:rsidP="00E17A26">
      <w:pPr>
        <w:spacing w:line="240" w:lineRule="auto"/>
        <w:ind w:left="5529"/>
        <w:jc w:val="center"/>
        <w:rPr>
          <w:szCs w:val="28"/>
        </w:rPr>
      </w:pPr>
    </w:p>
    <w:p w:rsidR="00764196" w:rsidRDefault="00B12179" w:rsidP="00E17A26">
      <w:pPr>
        <w:spacing w:line="240" w:lineRule="auto"/>
        <w:ind w:left="5529"/>
        <w:jc w:val="center"/>
        <w:rPr>
          <w:szCs w:val="28"/>
        </w:rPr>
      </w:pPr>
      <w:r>
        <w:rPr>
          <w:szCs w:val="28"/>
        </w:rPr>
        <w:br w:type="page"/>
      </w:r>
      <w:r w:rsidR="00384AB3" w:rsidRPr="00E70027">
        <w:rPr>
          <w:szCs w:val="28"/>
        </w:rPr>
        <w:lastRenderedPageBreak/>
        <w:t>УТВЕРЖДЕН</w:t>
      </w:r>
      <w:r w:rsidR="00384AB3">
        <w:rPr>
          <w:szCs w:val="28"/>
        </w:rPr>
        <w:t>Ы</w:t>
      </w:r>
    </w:p>
    <w:p w:rsidR="00E17A26" w:rsidRPr="00E70027" w:rsidRDefault="00E17A26" w:rsidP="00E17A26">
      <w:pPr>
        <w:spacing w:line="240" w:lineRule="auto"/>
        <w:ind w:left="5529"/>
        <w:jc w:val="center"/>
        <w:rPr>
          <w:szCs w:val="28"/>
        </w:rPr>
      </w:pPr>
      <w:r w:rsidRPr="00E70027">
        <w:rPr>
          <w:szCs w:val="28"/>
        </w:rPr>
        <w:t>постановлением</w:t>
      </w:r>
      <w:r w:rsidR="00764196">
        <w:rPr>
          <w:szCs w:val="28"/>
        </w:rPr>
        <w:t xml:space="preserve"> </w:t>
      </w:r>
      <w:r w:rsidRPr="00E70027">
        <w:rPr>
          <w:szCs w:val="28"/>
        </w:rPr>
        <w:t>Правительства Российской Федерации</w:t>
      </w:r>
    </w:p>
    <w:p w:rsidR="00E17A26" w:rsidRPr="00E70027" w:rsidRDefault="00E17A26" w:rsidP="00E17A26">
      <w:pPr>
        <w:spacing w:line="240" w:lineRule="auto"/>
        <w:ind w:left="5529"/>
        <w:jc w:val="center"/>
        <w:rPr>
          <w:szCs w:val="28"/>
        </w:rPr>
      </w:pPr>
      <w:r w:rsidRPr="00EB1BD5">
        <w:rPr>
          <w:szCs w:val="28"/>
        </w:rPr>
        <w:t xml:space="preserve">от </w:t>
      </w:r>
      <w:r w:rsidR="003B7164">
        <w:rPr>
          <w:szCs w:val="28"/>
        </w:rPr>
        <w:t>«</w:t>
      </w:r>
      <w:r w:rsidRPr="00EB1BD5">
        <w:rPr>
          <w:szCs w:val="28"/>
        </w:rPr>
        <w:t>__</w:t>
      </w:r>
      <w:r w:rsidR="003B7164">
        <w:rPr>
          <w:szCs w:val="28"/>
        </w:rPr>
        <w:t>»</w:t>
      </w:r>
      <w:r w:rsidRPr="00EB1BD5">
        <w:rPr>
          <w:szCs w:val="28"/>
        </w:rPr>
        <w:t xml:space="preserve"> ______ 20</w:t>
      </w:r>
      <w:r w:rsidR="00CA2F7D">
        <w:rPr>
          <w:szCs w:val="28"/>
        </w:rPr>
        <w:t>__</w:t>
      </w:r>
      <w:r w:rsidRPr="00EB1BD5">
        <w:rPr>
          <w:szCs w:val="28"/>
        </w:rPr>
        <w:t xml:space="preserve"> г. № ____</w:t>
      </w:r>
    </w:p>
    <w:p w:rsidR="00E17A26" w:rsidRDefault="00E17A26" w:rsidP="00E17A26">
      <w:pPr>
        <w:spacing w:line="240" w:lineRule="auto"/>
        <w:jc w:val="center"/>
        <w:rPr>
          <w:b/>
          <w:szCs w:val="28"/>
        </w:rPr>
      </w:pPr>
    </w:p>
    <w:p w:rsidR="00E17A26" w:rsidRDefault="00E17A26" w:rsidP="00E17A26">
      <w:pPr>
        <w:spacing w:line="240" w:lineRule="auto"/>
        <w:jc w:val="center"/>
        <w:rPr>
          <w:b/>
          <w:szCs w:val="28"/>
        </w:rPr>
      </w:pPr>
    </w:p>
    <w:p w:rsidR="00E17A26" w:rsidRDefault="00E17A26" w:rsidP="00E17A26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ПРАВИЛА</w:t>
      </w:r>
    </w:p>
    <w:p w:rsidR="00CA2F7D" w:rsidRPr="00E70027" w:rsidRDefault="00E17A26" w:rsidP="00E17A26">
      <w:pPr>
        <w:spacing w:line="240" w:lineRule="auto"/>
        <w:jc w:val="center"/>
        <w:rPr>
          <w:b/>
          <w:szCs w:val="28"/>
        </w:rPr>
      </w:pPr>
      <w:r w:rsidRPr="003D273C">
        <w:rPr>
          <w:b/>
          <w:szCs w:val="28"/>
        </w:rPr>
        <w:t xml:space="preserve">предоставления субсидий из федерального бюджета </w:t>
      </w:r>
      <w:r w:rsidR="004214A7" w:rsidRPr="008E50C4">
        <w:rPr>
          <w:b/>
          <w:bCs/>
          <w:szCs w:val="28"/>
        </w:rPr>
        <w:t>российскому юридическому лицу</w:t>
      </w:r>
      <w:r w:rsidR="004214A7">
        <w:rPr>
          <w:b/>
          <w:szCs w:val="28"/>
        </w:rPr>
        <w:t xml:space="preserve"> </w:t>
      </w:r>
      <w:r w:rsidRPr="003D273C">
        <w:rPr>
          <w:b/>
          <w:szCs w:val="28"/>
        </w:rPr>
        <w:t xml:space="preserve">на </w:t>
      </w:r>
      <w:r w:rsidR="00CA2F7D">
        <w:rPr>
          <w:b/>
          <w:szCs w:val="28"/>
        </w:rPr>
        <w:t>р</w:t>
      </w:r>
      <w:r w:rsidR="00CA2F7D" w:rsidRPr="00A42349">
        <w:rPr>
          <w:b/>
          <w:szCs w:val="28"/>
        </w:rPr>
        <w:t>азработ</w:t>
      </w:r>
      <w:r w:rsidR="00CA2F7D">
        <w:rPr>
          <w:b/>
          <w:szCs w:val="28"/>
        </w:rPr>
        <w:t>ку</w:t>
      </w:r>
      <w:r w:rsidR="00CA2F7D" w:rsidRPr="00A42349">
        <w:rPr>
          <w:b/>
          <w:szCs w:val="28"/>
        </w:rPr>
        <w:t xml:space="preserve"> и реализ</w:t>
      </w:r>
      <w:r w:rsidR="00CA2F7D">
        <w:rPr>
          <w:b/>
          <w:szCs w:val="28"/>
        </w:rPr>
        <w:t>ацию</w:t>
      </w:r>
      <w:r w:rsidR="00CA2F7D" w:rsidRPr="00A42349">
        <w:rPr>
          <w:b/>
          <w:szCs w:val="28"/>
        </w:rPr>
        <w:t xml:space="preserve"> на регулярной основе программ</w:t>
      </w:r>
      <w:r w:rsidR="00CA2F7D">
        <w:rPr>
          <w:b/>
          <w:szCs w:val="28"/>
        </w:rPr>
        <w:t>ы</w:t>
      </w:r>
      <w:r w:rsidR="00CA2F7D" w:rsidRPr="00A42349">
        <w:rPr>
          <w:b/>
          <w:szCs w:val="28"/>
        </w:rPr>
        <w:t xml:space="preserve"> кибергигиены и повышения </w:t>
      </w:r>
      <w:bookmarkStart w:id="1" w:name="_Hlk85650870"/>
      <w:r w:rsidR="00CA2F7D" w:rsidRPr="00A42349">
        <w:rPr>
          <w:b/>
          <w:szCs w:val="28"/>
        </w:rPr>
        <w:t>грам</w:t>
      </w:r>
      <w:r w:rsidR="0095417D">
        <w:rPr>
          <w:b/>
          <w:szCs w:val="28"/>
        </w:rPr>
        <w:t>отности широких слое</w:t>
      </w:r>
      <w:r w:rsidR="00CA2F7D" w:rsidRPr="00A42349">
        <w:rPr>
          <w:b/>
          <w:szCs w:val="28"/>
        </w:rPr>
        <w:t>в населения по вопросам информационной безопасности</w:t>
      </w:r>
      <w:bookmarkEnd w:id="1"/>
    </w:p>
    <w:p w:rsidR="00F72C13" w:rsidRDefault="00F72C13" w:rsidP="00E17A26">
      <w:pPr>
        <w:spacing w:line="240" w:lineRule="auto"/>
        <w:ind w:firstLine="709"/>
      </w:pPr>
    </w:p>
    <w:p w:rsidR="00F72C13" w:rsidRDefault="00F72C13" w:rsidP="00E17A26">
      <w:pPr>
        <w:spacing w:line="240" w:lineRule="auto"/>
        <w:ind w:firstLine="709"/>
      </w:pPr>
    </w:p>
    <w:p w:rsidR="004569F1" w:rsidRDefault="00F72C13" w:rsidP="00CA2F7D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bookmarkStart w:id="2" w:name="_Ref85791414"/>
      <w:r>
        <w:rPr>
          <w:szCs w:val="28"/>
        </w:rPr>
        <w:t xml:space="preserve">Настоящие Правила устанавливают цели, условия и порядок </w:t>
      </w:r>
      <w:r w:rsidRPr="007A1C2C">
        <w:rPr>
          <w:szCs w:val="28"/>
        </w:rPr>
        <w:t>предоставления субсидий</w:t>
      </w:r>
      <w:r>
        <w:rPr>
          <w:szCs w:val="28"/>
        </w:rPr>
        <w:t xml:space="preserve"> из федерального бюджета </w:t>
      </w:r>
      <w:r w:rsidR="004214A7" w:rsidRPr="00C2185E">
        <w:rPr>
          <w:bCs/>
          <w:szCs w:val="28"/>
        </w:rPr>
        <w:t>российскому юридическому лицу</w:t>
      </w:r>
      <w:r w:rsidR="004214A7" w:rsidRPr="008E50C4">
        <w:rPr>
          <w:b/>
          <w:bCs/>
          <w:szCs w:val="28"/>
        </w:rPr>
        <w:t xml:space="preserve"> </w:t>
      </w:r>
      <w:r w:rsidR="007A1C2C">
        <w:rPr>
          <w:szCs w:val="28"/>
        </w:rPr>
        <w:t xml:space="preserve">на </w:t>
      </w:r>
      <w:r w:rsidR="00CA2F7D" w:rsidRPr="00CA2F7D">
        <w:rPr>
          <w:szCs w:val="28"/>
        </w:rPr>
        <w:t xml:space="preserve">разработку и реализацию на регулярной основе программы кибергигиены </w:t>
      </w:r>
      <w:r w:rsidR="0095417D">
        <w:rPr>
          <w:szCs w:val="28"/>
        </w:rPr>
        <w:br/>
      </w:r>
      <w:r w:rsidR="00CA2F7D" w:rsidRPr="00CA2F7D">
        <w:rPr>
          <w:szCs w:val="28"/>
        </w:rPr>
        <w:t>и повышения грамотности широких сло</w:t>
      </w:r>
      <w:r w:rsidR="0095417D">
        <w:rPr>
          <w:szCs w:val="28"/>
        </w:rPr>
        <w:t>е</w:t>
      </w:r>
      <w:r w:rsidR="00CA2F7D" w:rsidRPr="00CA2F7D">
        <w:rPr>
          <w:szCs w:val="28"/>
        </w:rPr>
        <w:t>в населения по вопросам информационной безопасности</w:t>
      </w:r>
      <w:r w:rsidR="004569F1">
        <w:rPr>
          <w:szCs w:val="28"/>
        </w:rPr>
        <w:t>.</w:t>
      </w:r>
      <w:bookmarkEnd w:id="2"/>
    </w:p>
    <w:p w:rsidR="00605744" w:rsidRPr="00B24DDF" w:rsidRDefault="004569F1" w:rsidP="00B24DDF">
      <w:pPr>
        <w:tabs>
          <w:tab w:val="left" w:pos="1134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Субсидия </w:t>
      </w:r>
      <w:r w:rsidRPr="00B24DDF">
        <w:rPr>
          <w:szCs w:val="28"/>
        </w:rPr>
        <w:t>предоставляется в</w:t>
      </w:r>
      <w:r w:rsidR="00F72C13" w:rsidRPr="00B24DDF">
        <w:rPr>
          <w:szCs w:val="28"/>
        </w:rPr>
        <w:t xml:space="preserve"> рамках </w:t>
      </w:r>
      <w:r w:rsidR="007A1C2C" w:rsidRPr="00B24DDF">
        <w:rPr>
          <w:szCs w:val="28"/>
        </w:rPr>
        <w:t xml:space="preserve">реализации </w:t>
      </w:r>
      <w:r w:rsidR="00F72C13" w:rsidRPr="00B24DDF">
        <w:rPr>
          <w:szCs w:val="28"/>
        </w:rPr>
        <w:t xml:space="preserve">федерального проекта </w:t>
      </w:r>
      <w:r w:rsidR="003B7164">
        <w:rPr>
          <w:szCs w:val="28"/>
        </w:rPr>
        <w:t>«</w:t>
      </w:r>
      <w:r w:rsidR="00F72C13" w:rsidRPr="00B24DDF">
        <w:rPr>
          <w:szCs w:val="28"/>
        </w:rPr>
        <w:t>Информационная безопасность</w:t>
      </w:r>
      <w:r w:rsidR="003B7164">
        <w:rPr>
          <w:szCs w:val="28"/>
        </w:rPr>
        <w:t>»</w:t>
      </w:r>
      <w:r w:rsidR="00F72C13" w:rsidRPr="00B24DDF">
        <w:rPr>
          <w:szCs w:val="28"/>
        </w:rPr>
        <w:t xml:space="preserve"> национальной программы </w:t>
      </w:r>
      <w:r w:rsidR="003B7164">
        <w:rPr>
          <w:szCs w:val="28"/>
        </w:rPr>
        <w:t>«</w:t>
      </w:r>
      <w:r w:rsidR="00F72C13" w:rsidRPr="00B24DDF">
        <w:rPr>
          <w:szCs w:val="28"/>
        </w:rPr>
        <w:t>Цифровая экономика Российской Федерации</w:t>
      </w:r>
      <w:r w:rsidR="003B7164">
        <w:rPr>
          <w:szCs w:val="28"/>
        </w:rPr>
        <w:t>»</w:t>
      </w:r>
      <w:r w:rsidR="00F72C13" w:rsidRPr="00B24DDF">
        <w:rPr>
          <w:szCs w:val="28"/>
        </w:rPr>
        <w:t xml:space="preserve"> (далее соответственно </w:t>
      </w:r>
      <w:r w:rsidR="007A1C2C" w:rsidRPr="00B24DDF">
        <w:rPr>
          <w:szCs w:val="28"/>
        </w:rPr>
        <w:t>–</w:t>
      </w:r>
      <w:r w:rsidR="00F72C13" w:rsidRPr="00B24DDF">
        <w:rPr>
          <w:szCs w:val="28"/>
        </w:rPr>
        <w:t xml:space="preserve"> </w:t>
      </w:r>
      <w:r w:rsidR="007A1C2C" w:rsidRPr="00B24DDF">
        <w:rPr>
          <w:szCs w:val="28"/>
        </w:rPr>
        <w:t>субсидия, федеральный проект)</w:t>
      </w:r>
      <w:r w:rsidR="00F72C13" w:rsidRPr="00B24DDF">
        <w:rPr>
          <w:szCs w:val="28"/>
        </w:rPr>
        <w:t>.</w:t>
      </w:r>
    </w:p>
    <w:p w:rsidR="00605744" w:rsidRPr="00B24DDF" w:rsidRDefault="00605744" w:rsidP="00E17A26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bookmarkStart w:id="3" w:name="_Ref85722798"/>
      <w:r w:rsidRPr="00B24DDF">
        <w:t>Для целей настоящих Правил используются следующие понятия:</w:t>
      </w:r>
      <w:bookmarkEnd w:id="3"/>
    </w:p>
    <w:p w:rsidR="006919AA" w:rsidRDefault="006919AA" w:rsidP="00154E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«организация» </w:t>
      </w:r>
      <w:r w:rsidR="00297E70" w:rsidRPr="00B24DD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E70">
        <w:rPr>
          <w:rFonts w:ascii="Times New Roman" w:hAnsi="Times New Roman" w:cs="Times New Roman"/>
          <w:sz w:val="28"/>
          <w:szCs w:val="28"/>
        </w:rPr>
        <w:t>российское юридическое лицо (за исключением государственного (муниципального) учреждения)</w:t>
      </w:r>
      <w:r w:rsidR="0062476F">
        <w:rPr>
          <w:rFonts w:ascii="Times New Roman" w:hAnsi="Times New Roman" w:cs="Times New Roman"/>
          <w:sz w:val="28"/>
          <w:szCs w:val="28"/>
        </w:rPr>
        <w:t>;</w:t>
      </w:r>
    </w:p>
    <w:p w:rsidR="00300935" w:rsidRPr="00B24DDF" w:rsidRDefault="003B7164" w:rsidP="00154E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2F7D" w:rsidRPr="00B24DDF">
        <w:rPr>
          <w:rFonts w:ascii="Times New Roman" w:hAnsi="Times New Roman" w:cs="Times New Roman"/>
          <w:sz w:val="28"/>
          <w:szCs w:val="28"/>
        </w:rPr>
        <w:t>кибергигиена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0935" w:rsidRPr="00B24DDF">
        <w:rPr>
          <w:rFonts w:ascii="Times New Roman" w:hAnsi="Times New Roman" w:cs="Times New Roman"/>
          <w:sz w:val="28"/>
          <w:szCs w:val="28"/>
        </w:rPr>
        <w:t xml:space="preserve"> </w:t>
      </w:r>
      <w:r w:rsidR="004569F1" w:rsidRPr="00B24DDF">
        <w:rPr>
          <w:rFonts w:ascii="Times New Roman" w:hAnsi="Times New Roman" w:cs="Times New Roman"/>
          <w:sz w:val="28"/>
          <w:szCs w:val="28"/>
        </w:rPr>
        <w:t>— это совокупность знаний, навыков и установок в сфере информационной безопасности и цифровизации процессов деятельности человека, ведущих к повышению уровня информационной безопасности и качества жизни</w:t>
      </w:r>
      <w:r w:rsidR="00300935" w:rsidRPr="00B24DDF">
        <w:rPr>
          <w:rFonts w:ascii="Times New Roman" w:hAnsi="Times New Roman" w:cs="Times New Roman"/>
          <w:sz w:val="28"/>
          <w:szCs w:val="28"/>
        </w:rPr>
        <w:t>;</w:t>
      </w:r>
    </w:p>
    <w:p w:rsidR="00723C5E" w:rsidRPr="00B24DDF" w:rsidRDefault="003B7164" w:rsidP="00B24DDF">
      <w:pPr>
        <w:tabs>
          <w:tab w:val="left" w:pos="1134"/>
        </w:tabs>
        <w:spacing w:line="240" w:lineRule="auto"/>
        <w:ind w:firstLine="709"/>
        <w:rPr>
          <w:szCs w:val="28"/>
        </w:rPr>
      </w:pPr>
      <w:r>
        <w:rPr>
          <w:szCs w:val="28"/>
        </w:rPr>
        <w:t>«</w:t>
      </w:r>
      <w:r w:rsidR="00F86B20" w:rsidRPr="00B24DDF">
        <w:rPr>
          <w:szCs w:val="28"/>
        </w:rPr>
        <w:t>программа кибергигиены и повышения грамотности широких сло</w:t>
      </w:r>
      <w:r w:rsidR="00FB34D7">
        <w:rPr>
          <w:szCs w:val="28"/>
        </w:rPr>
        <w:t>е</w:t>
      </w:r>
      <w:r w:rsidR="00F86B20" w:rsidRPr="00B24DDF">
        <w:rPr>
          <w:szCs w:val="28"/>
        </w:rPr>
        <w:t>в населения по вопросам информационной безопасности</w:t>
      </w:r>
      <w:r>
        <w:rPr>
          <w:szCs w:val="28"/>
        </w:rPr>
        <w:t>»</w:t>
      </w:r>
      <w:r w:rsidR="00CA2F7D" w:rsidRPr="00B24DDF">
        <w:rPr>
          <w:szCs w:val="28"/>
        </w:rPr>
        <w:t xml:space="preserve"> –</w:t>
      </w:r>
      <w:r w:rsidR="004569F1" w:rsidRPr="00B24DDF">
        <w:rPr>
          <w:szCs w:val="28"/>
        </w:rPr>
        <w:t xml:space="preserve"> </w:t>
      </w:r>
      <w:r w:rsidR="005564C6" w:rsidRPr="00B24DDF">
        <w:rPr>
          <w:szCs w:val="28"/>
        </w:rPr>
        <w:t xml:space="preserve">комплекс мероприятий </w:t>
      </w:r>
      <w:r w:rsidR="00FB34D7">
        <w:rPr>
          <w:szCs w:val="28"/>
        </w:rPr>
        <w:br/>
      </w:r>
      <w:r w:rsidR="005564C6" w:rsidRPr="00B24DDF">
        <w:rPr>
          <w:szCs w:val="28"/>
        </w:rPr>
        <w:t>и инструментов, взаимоувязанных по задачам, срокам осуществления и ресурсам, обеспечивающих повышение уровня осведомленности, знаний,</w:t>
      </w:r>
      <w:r w:rsidR="005564C6" w:rsidRPr="005564C6">
        <w:rPr>
          <w:szCs w:val="28"/>
        </w:rPr>
        <w:t xml:space="preserve"> </w:t>
      </w:r>
      <w:r w:rsidR="005564C6" w:rsidRPr="004569F1">
        <w:rPr>
          <w:szCs w:val="28"/>
        </w:rPr>
        <w:t xml:space="preserve">навыков и установок в сфере </w:t>
      </w:r>
      <w:r w:rsidR="005564C6">
        <w:rPr>
          <w:szCs w:val="28"/>
        </w:rPr>
        <w:t>информационной безопасности и цифровизации процессов деятельности</w:t>
      </w:r>
      <w:r w:rsidR="005564C6" w:rsidRPr="004569F1">
        <w:rPr>
          <w:szCs w:val="28"/>
        </w:rPr>
        <w:t xml:space="preserve"> </w:t>
      </w:r>
      <w:r w:rsidR="00F86B20" w:rsidRPr="00F86B20">
        <w:rPr>
          <w:szCs w:val="28"/>
        </w:rPr>
        <w:t>широких слоев населения, в том числе государственных гражданских служащих Российской Федерации</w:t>
      </w:r>
      <w:r w:rsidR="005564C6" w:rsidRPr="004569F1">
        <w:rPr>
          <w:szCs w:val="28"/>
        </w:rPr>
        <w:t xml:space="preserve">, ведущих к </w:t>
      </w:r>
      <w:r w:rsidR="005564C6">
        <w:rPr>
          <w:szCs w:val="28"/>
        </w:rPr>
        <w:t>повышению уровня информационной безопасности</w:t>
      </w:r>
      <w:r w:rsidR="005564C6" w:rsidRPr="004569F1">
        <w:rPr>
          <w:szCs w:val="28"/>
        </w:rPr>
        <w:t xml:space="preserve"> и качества жизни</w:t>
      </w:r>
      <w:r w:rsidR="00CB101E">
        <w:rPr>
          <w:szCs w:val="28"/>
        </w:rPr>
        <w:t xml:space="preserve"> </w:t>
      </w:r>
      <w:r w:rsidR="00CB101E" w:rsidRPr="00B24DDF">
        <w:rPr>
          <w:szCs w:val="28"/>
        </w:rPr>
        <w:t>(</w:t>
      </w:r>
      <w:r w:rsidR="00CB101E">
        <w:rPr>
          <w:szCs w:val="28"/>
        </w:rPr>
        <w:t xml:space="preserve">далее – </w:t>
      </w:r>
      <w:r w:rsidR="00CB101E" w:rsidRPr="00B24DDF">
        <w:rPr>
          <w:szCs w:val="28"/>
        </w:rPr>
        <w:t>программа кибергигиены)</w:t>
      </w:r>
      <w:r w:rsidR="00B24DDF" w:rsidRPr="00B24DDF">
        <w:rPr>
          <w:szCs w:val="28"/>
        </w:rPr>
        <w:t>.</w:t>
      </w:r>
    </w:p>
    <w:p w:rsidR="00B24DDF" w:rsidRPr="00B24EDB" w:rsidRDefault="00B24DDF" w:rsidP="00B24DDF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B24DDF">
        <w:rPr>
          <w:szCs w:val="28"/>
        </w:rPr>
        <w:t>Субсиди</w:t>
      </w:r>
      <w:r w:rsidR="004214A7">
        <w:rPr>
          <w:szCs w:val="28"/>
        </w:rPr>
        <w:t>я</w:t>
      </w:r>
      <w:r w:rsidRPr="00B24DDF">
        <w:rPr>
          <w:szCs w:val="28"/>
        </w:rPr>
        <w:t xml:space="preserve"> предоставля</w:t>
      </w:r>
      <w:r w:rsidR="004214A7">
        <w:rPr>
          <w:szCs w:val="28"/>
        </w:rPr>
        <w:t>е</w:t>
      </w:r>
      <w:r w:rsidRPr="00B24DDF">
        <w:rPr>
          <w:szCs w:val="28"/>
        </w:rPr>
        <w:t xml:space="preserve">тся российскому юридическому лицу </w:t>
      </w:r>
      <w:r w:rsidR="0068092C">
        <w:rPr>
          <w:szCs w:val="28"/>
        </w:rPr>
        <w:br/>
      </w:r>
      <w:r w:rsidRPr="00B24DDF">
        <w:rPr>
          <w:szCs w:val="28"/>
        </w:rPr>
        <w:t>по результатам конкурса, который проводится при определении получателя субсидии</w:t>
      </w:r>
      <w:r w:rsidR="00297E70">
        <w:rPr>
          <w:szCs w:val="28"/>
        </w:rPr>
        <w:t>,</w:t>
      </w:r>
      <w:r w:rsidRPr="00B24DDF">
        <w:rPr>
          <w:szCs w:val="28"/>
        </w:rPr>
        <w:t xml:space="preserve"> исходя из наилучших условий достижения результата предоставления субсидии (далее – конкурсный отбор).</w:t>
      </w:r>
    </w:p>
    <w:p w:rsidR="00605744" w:rsidRPr="0062476F" w:rsidRDefault="00F72C13" w:rsidP="00E17A26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bookmarkStart w:id="4" w:name="_Ref85793713"/>
      <w:r w:rsidRPr="00B24EDB">
        <w:rPr>
          <w:szCs w:val="28"/>
        </w:rPr>
        <w:t xml:space="preserve">Субсидия предоставляется </w:t>
      </w:r>
      <w:r w:rsidRPr="00B132B0">
        <w:rPr>
          <w:szCs w:val="28"/>
        </w:rPr>
        <w:t>в пределах лимитов бюджетных обязательств, доведенных в установленном порядке</w:t>
      </w:r>
      <w:r w:rsidR="003120BE" w:rsidRPr="00B132B0">
        <w:rPr>
          <w:szCs w:val="28"/>
        </w:rPr>
        <w:t xml:space="preserve"> </w:t>
      </w:r>
      <w:r w:rsidRPr="00B132B0">
        <w:rPr>
          <w:szCs w:val="28"/>
        </w:rPr>
        <w:t xml:space="preserve">до </w:t>
      </w:r>
      <w:r w:rsidR="00C84EFB" w:rsidRPr="00B132B0">
        <w:t xml:space="preserve">Министерства цифрового развития, связи </w:t>
      </w:r>
      <w:r w:rsidR="0068092C">
        <w:br/>
      </w:r>
      <w:r w:rsidR="00C84EFB" w:rsidRPr="00B132B0">
        <w:t xml:space="preserve">и массовых коммуникаций Российской Федерации </w:t>
      </w:r>
      <w:r w:rsidRPr="00B132B0">
        <w:rPr>
          <w:szCs w:val="28"/>
        </w:rPr>
        <w:t>как получателя</w:t>
      </w:r>
      <w:r w:rsidR="003120BE" w:rsidRPr="00B132B0">
        <w:rPr>
          <w:szCs w:val="28"/>
        </w:rPr>
        <w:t xml:space="preserve"> </w:t>
      </w:r>
      <w:r w:rsidRPr="00B132B0">
        <w:rPr>
          <w:szCs w:val="28"/>
        </w:rPr>
        <w:t>средств федерального бюджета</w:t>
      </w:r>
      <w:r w:rsidR="003120BE" w:rsidRPr="00B132B0">
        <w:rPr>
          <w:szCs w:val="28"/>
        </w:rPr>
        <w:t xml:space="preserve"> </w:t>
      </w:r>
      <w:r w:rsidRPr="00B132B0">
        <w:rPr>
          <w:szCs w:val="28"/>
        </w:rPr>
        <w:t xml:space="preserve">на цели, </w:t>
      </w:r>
      <w:r w:rsidRPr="0062476F">
        <w:rPr>
          <w:szCs w:val="28"/>
        </w:rPr>
        <w:t>указанные в пункте </w:t>
      </w:r>
      <w:r w:rsidR="0062476F" w:rsidRPr="0062476F">
        <w:rPr>
          <w:szCs w:val="28"/>
        </w:rPr>
        <w:fldChar w:fldCharType="begin"/>
      </w:r>
      <w:r w:rsidR="0062476F" w:rsidRPr="0062476F">
        <w:rPr>
          <w:szCs w:val="28"/>
        </w:rPr>
        <w:instrText xml:space="preserve"> REF _Ref85791414 \r \h </w:instrText>
      </w:r>
      <w:r w:rsidR="0062476F">
        <w:rPr>
          <w:szCs w:val="28"/>
        </w:rPr>
        <w:instrText xml:space="preserve"> \* MERGEFORMAT </w:instrText>
      </w:r>
      <w:r w:rsidR="0062476F" w:rsidRPr="0062476F">
        <w:rPr>
          <w:szCs w:val="28"/>
        </w:rPr>
      </w:r>
      <w:r w:rsidR="0062476F" w:rsidRPr="0062476F">
        <w:rPr>
          <w:szCs w:val="28"/>
        </w:rPr>
        <w:fldChar w:fldCharType="separate"/>
      </w:r>
      <w:r w:rsidR="009A69E9">
        <w:rPr>
          <w:szCs w:val="28"/>
        </w:rPr>
        <w:t>1</w:t>
      </w:r>
      <w:r w:rsidR="0062476F" w:rsidRPr="0062476F">
        <w:rPr>
          <w:szCs w:val="28"/>
        </w:rPr>
        <w:fldChar w:fldCharType="end"/>
      </w:r>
      <w:r w:rsidR="002A60AB">
        <w:rPr>
          <w:szCs w:val="28"/>
        </w:rPr>
        <w:t xml:space="preserve"> </w:t>
      </w:r>
      <w:r w:rsidRPr="0062476F">
        <w:rPr>
          <w:szCs w:val="28"/>
        </w:rPr>
        <w:t>настоящих Пра</w:t>
      </w:r>
      <w:r w:rsidR="00605744" w:rsidRPr="0062476F">
        <w:rPr>
          <w:szCs w:val="28"/>
        </w:rPr>
        <w:t>вил</w:t>
      </w:r>
      <w:r w:rsidRPr="0062476F">
        <w:rPr>
          <w:szCs w:val="28"/>
        </w:rPr>
        <w:t>.</w:t>
      </w:r>
      <w:bookmarkEnd w:id="4"/>
    </w:p>
    <w:p w:rsidR="00697ECC" w:rsidRPr="00B24EDB" w:rsidRDefault="00F72C13" w:rsidP="00E17A26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62476F">
        <w:rPr>
          <w:szCs w:val="28"/>
        </w:rPr>
        <w:t>Сведения о субсидии размещаются на едином портале бюджетной системы</w:t>
      </w:r>
      <w:r w:rsidRPr="00B24EDB">
        <w:rPr>
          <w:szCs w:val="28"/>
        </w:rPr>
        <w:t xml:space="preserve"> Российской Федерации в информационно-телекоммуникационной сети </w:t>
      </w:r>
      <w:r w:rsidR="003B7164">
        <w:rPr>
          <w:szCs w:val="28"/>
        </w:rPr>
        <w:t>«</w:t>
      </w:r>
      <w:r w:rsidRPr="00B24EDB">
        <w:rPr>
          <w:szCs w:val="28"/>
        </w:rPr>
        <w:t>Интернет</w:t>
      </w:r>
      <w:r w:rsidR="003B7164">
        <w:rPr>
          <w:szCs w:val="28"/>
        </w:rPr>
        <w:t>»</w:t>
      </w:r>
      <w:r w:rsidRPr="00B24EDB">
        <w:rPr>
          <w:szCs w:val="28"/>
        </w:rPr>
        <w:t xml:space="preserve"> </w:t>
      </w:r>
      <w:r w:rsidRPr="00B24EDB">
        <w:rPr>
          <w:szCs w:val="28"/>
        </w:rPr>
        <w:lastRenderedPageBreak/>
        <w:t>при формировании проекта федерального закона о федеральном бюджете (проекта федерального закона о внесении изменений в федеральный закон о федеральном бюджете).</w:t>
      </w:r>
    </w:p>
    <w:p w:rsidR="00697ECC" w:rsidRPr="00B24EDB" w:rsidRDefault="00697ECC" w:rsidP="00E17A26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bookmarkStart w:id="5" w:name="_Ref85791902"/>
      <w:r w:rsidRPr="00B24EDB">
        <w:rPr>
          <w:szCs w:val="28"/>
        </w:rPr>
        <w:t>Субсидия предоставляется для реализации следующих мероприятий:</w:t>
      </w:r>
      <w:bookmarkEnd w:id="5"/>
    </w:p>
    <w:p w:rsidR="00342E93" w:rsidRPr="00B24EDB" w:rsidRDefault="00F86B20" w:rsidP="00B12179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bookmarkStart w:id="6" w:name="_Hlk86320234"/>
      <w:r>
        <w:rPr>
          <w:szCs w:val="28"/>
        </w:rPr>
        <w:t xml:space="preserve">разработка и актуализация </w:t>
      </w:r>
      <w:r w:rsidR="005564C6" w:rsidRPr="005564C6">
        <w:rPr>
          <w:szCs w:val="28"/>
        </w:rPr>
        <w:t>программы кибергигиены</w:t>
      </w:r>
      <w:r w:rsidR="002C66F6">
        <w:rPr>
          <w:szCs w:val="28"/>
        </w:rPr>
        <w:t>;</w:t>
      </w:r>
      <w:r w:rsidR="005564C6" w:rsidRPr="005564C6">
        <w:rPr>
          <w:szCs w:val="28"/>
        </w:rPr>
        <w:t xml:space="preserve"> </w:t>
      </w:r>
    </w:p>
    <w:p w:rsidR="007811CE" w:rsidRPr="00B24EDB" w:rsidRDefault="00F86B20" w:rsidP="00B12179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разработка </w:t>
      </w:r>
      <w:r w:rsidRPr="00F86B20">
        <w:rPr>
          <w:szCs w:val="28"/>
        </w:rPr>
        <w:t xml:space="preserve">информационных </w:t>
      </w:r>
      <w:r w:rsidR="002C66F6" w:rsidRPr="009658B8">
        <w:rPr>
          <w:szCs w:val="28"/>
        </w:rPr>
        <w:t>(аудиовизуальных и иных)</w:t>
      </w:r>
      <w:r w:rsidR="002C66F6">
        <w:rPr>
          <w:szCs w:val="28"/>
        </w:rPr>
        <w:t xml:space="preserve"> </w:t>
      </w:r>
      <w:r w:rsidRPr="00F86B20">
        <w:rPr>
          <w:szCs w:val="28"/>
        </w:rPr>
        <w:t>материалов для повышения осведомленности широких слоев населения в рамках программы кибергигиены</w:t>
      </w:r>
      <w:r>
        <w:rPr>
          <w:szCs w:val="28"/>
        </w:rPr>
        <w:t>;</w:t>
      </w:r>
      <w:r w:rsidR="00DD00F0" w:rsidRPr="00B24EDB">
        <w:rPr>
          <w:szCs w:val="28"/>
        </w:rPr>
        <w:t xml:space="preserve"> </w:t>
      </w:r>
    </w:p>
    <w:p w:rsidR="00342E93" w:rsidRPr="00E51501" w:rsidRDefault="002C66F6" w:rsidP="00B12179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bookmarkStart w:id="7" w:name="_Ref85791914"/>
      <w:r>
        <w:t xml:space="preserve">разработка, реализация и поддержание </w:t>
      </w:r>
      <w:r w:rsidR="00F86B20" w:rsidRPr="00F86B20">
        <w:rPr>
          <w:szCs w:val="28"/>
        </w:rPr>
        <w:t>функционировани</w:t>
      </w:r>
      <w:r>
        <w:rPr>
          <w:szCs w:val="28"/>
        </w:rPr>
        <w:t>я</w:t>
      </w:r>
      <w:r w:rsidR="00F86B20" w:rsidRPr="00F86B20">
        <w:rPr>
          <w:szCs w:val="28"/>
        </w:rPr>
        <w:t xml:space="preserve"> сервиса повышения </w:t>
      </w:r>
      <w:r w:rsidR="004D37BA" w:rsidRPr="004D37BA">
        <w:rPr>
          <w:szCs w:val="28"/>
        </w:rPr>
        <w:t>уровн</w:t>
      </w:r>
      <w:r w:rsidR="004D37BA">
        <w:rPr>
          <w:szCs w:val="28"/>
        </w:rPr>
        <w:t>я</w:t>
      </w:r>
      <w:r w:rsidR="004D37BA" w:rsidRPr="004D37BA">
        <w:rPr>
          <w:szCs w:val="28"/>
        </w:rPr>
        <w:t xml:space="preserve"> </w:t>
      </w:r>
      <w:r w:rsidR="004D37BA" w:rsidRPr="00E51501">
        <w:rPr>
          <w:szCs w:val="28"/>
        </w:rPr>
        <w:t xml:space="preserve">знаний </w:t>
      </w:r>
      <w:bookmarkStart w:id="8" w:name="_Hlk85808680"/>
      <w:r w:rsidR="004D37BA" w:rsidRPr="00E51501">
        <w:rPr>
          <w:szCs w:val="28"/>
        </w:rPr>
        <w:t xml:space="preserve">в области кибергигиены и грамотности по вопросам информационной безопасности </w:t>
      </w:r>
      <w:bookmarkEnd w:id="8"/>
      <w:r w:rsidR="009B749B" w:rsidRPr="00E51501">
        <w:rPr>
          <w:szCs w:val="28"/>
        </w:rPr>
        <w:t xml:space="preserve">в формате </w:t>
      </w:r>
      <w:r w:rsidR="00F86B20" w:rsidRPr="00E51501">
        <w:rPr>
          <w:szCs w:val="28"/>
        </w:rPr>
        <w:t>web</w:t>
      </w:r>
      <w:r w:rsidR="009B749B" w:rsidRPr="00E51501">
        <w:rPr>
          <w:szCs w:val="28"/>
        </w:rPr>
        <w:t>-</w:t>
      </w:r>
      <w:r w:rsidR="00F86B20" w:rsidRPr="00E51501">
        <w:rPr>
          <w:szCs w:val="28"/>
        </w:rPr>
        <w:t>портал</w:t>
      </w:r>
      <w:r w:rsidR="009B749B" w:rsidRPr="00E51501">
        <w:rPr>
          <w:szCs w:val="28"/>
        </w:rPr>
        <w:t>а</w:t>
      </w:r>
      <w:r w:rsidR="00F86B20" w:rsidRPr="00E51501">
        <w:rPr>
          <w:szCs w:val="28"/>
        </w:rPr>
        <w:t xml:space="preserve"> и его функциональных элементов;</w:t>
      </w:r>
      <w:bookmarkEnd w:id="7"/>
    </w:p>
    <w:p w:rsidR="00342E93" w:rsidRPr="00E51501" w:rsidRDefault="009B749B" w:rsidP="00B12179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51501">
        <w:rPr>
          <w:szCs w:val="28"/>
        </w:rPr>
        <w:t xml:space="preserve">разработка плана и </w:t>
      </w:r>
      <w:r w:rsidR="00F86B20" w:rsidRPr="00E51501">
        <w:rPr>
          <w:szCs w:val="28"/>
        </w:rPr>
        <w:t>проведение информационной кампании (в том числе новостные публикации, промо-компании на социально значимых ресурсах, информационные материалы для формирования на внутренних порталах и ресурсах государственных органов, познавательно-развлекательный контент в различных формах (</w:t>
      </w:r>
      <w:r w:rsidR="00F44932">
        <w:rPr>
          <w:szCs w:val="28"/>
        </w:rPr>
        <w:t xml:space="preserve">игровых, </w:t>
      </w:r>
      <w:r w:rsidR="00F86B20" w:rsidRPr="00E51501">
        <w:rPr>
          <w:szCs w:val="28"/>
        </w:rPr>
        <w:t>практико-обучающих сервисов, видеороликов), проведение круглых столов и вебинаров для государственных гражданских служащих)</w:t>
      </w:r>
      <w:r w:rsidR="00E51501" w:rsidRPr="00E51501">
        <w:rPr>
          <w:szCs w:val="28"/>
        </w:rPr>
        <w:t>;</w:t>
      </w:r>
    </w:p>
    <w:p w:rsidR="00E51501" w:rsidRPr="00E51501" w:rsidRDefault="00E51501" w:rsidP="00B12179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51501">
        <w:rPr>
          <w:szCs w:val="28"/>
        </w:rPr>
        <w:t xml:space="preserve">разработка </w:t>
      </w:r>
      <w:r w:rsidR="00F529AF">
        <w:rPr>
          <w:szCs w:val="28"/>
        </w:rPr>
        <w:t xml:space="preserve">и актуализация </w:t>
      </w:r>
      <w:r w:rsidRPr="00E51501">
        <w:rPr>
          <w:szCs w:val="28"/>
        </w:rPr>
        <w:t xml:space="preserve">методологии мониторинга уровня знаний </w:t>
      </w:r>
      <w:r w:rsidR="008D7D45">
        <w:rPr>
          <w:szCs w:val="28"/>
        </w:rPr>
        <w:br/>
      </w:r>
      <w:r w:rsidRPr="00E51501">
        <w:rPr>
          <w:szCs w:val="28"/>
        </w:rPr>
        <w:t>в области кибергигиены и грамотности по вопросам информационной безопасности, проведение мониторинга.</w:t>
      </w:r>
    </w:p>
    <w:p w:rsidR="00F72C13" w:rsidRPr="004A3DC4" w:rsidRDefault="00F72C13" w:rsidP="0053152D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szCs w:val="28"/>
        </w:rPr>
      </w:pPr>
      <w:bookmarkStart w:id="9" w:name="_Ref85791634"/>
      <w:bookmarkEnd w:id="6"/>
      <w:r w:rsidRPr="004A3DC4">
        <w:rPr>
          <w:szCs w:val="28"/>
        </w:rPr>
        <w:t>Субсидия является источнико</w:t>
      </w:r>
      <w:r w:rsidR="000B21B0" w:rsidRPr="004A3DC4">
        <w:rPr>
          <w:szCs w:val="28"/>
        </w:rPr>
        <w:t xml:space="preserve">м финансового обеспечения расходов </w:t>
      </w:r>
      <w:r w:rsidR="003120BE" w:rsidRPr="004A3DC4">
        <w:rPr>
          <w:szCs w:val="28"/>
        </w:rPr>
        <w:t>организации</w:t>
      </w:r>
      <w:r w:rsidR="000B21B0" w:rsidRPr="004A3DC4">
        <w:rPr>
          <w:szCs w:val="28"/>
        </w:rPr>
        <w:t xml:space="preserve"> </w:t>
      </w:r>
      <w:r w:rsidRPr="004A3DC4">
        <w:rPr>
          <w:szCs w:val="28"/>
        </w:rPr>
        <w:t>по следующим направлениям расходования:</w:t>
      </w:r>
      <w:bookmarkEnd w:id="9"/>
    </w:p>
    <w:p w:rsidR="00F340C7" w:rsidRPr="004A3DC4" w:rsidRDefault="00A7724A" w:rsidP="00B12179">
      <w:pPr>
        <w:numPr>
          <w:ilvl w:val="0"/>
          <w:numId w:val="25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A3DC4">
        <w:rPr>
          <w:szCs w:val="28"/>
        </w:rPr>
        <w:t>з</w:t>
      </w:r>
      <w:r w:rsidR="00065C3A" w:rsidRPr="004A3DC4">
        <w:rPr>
          <w:szCs w:val="28"/>
        </w:rPr>
        <w:t xml:space="preserve">атраты на </w:t>
      </w:r>
      <w:r w:rsidR="001E7B82" w:rsidRPr="004A3DC4">
        <w:rPr>
          <w:szCs w:val="28"/>
        </w:rPr>
        <w:t>оплат</w:t>
      </w:r>
      <w:r w:rsidR="00065C3A" w:rsidRPr="004A3DC4">
        <w:rPr>
          <w:szCs w:val="28"/>
        </w:rPr>
        <w:t>у</w:t>
      </w:r>
      <w:r w:rsidR="001E7B82" w:rsidRPr="004A3DC4">
        <w:rPr>
          <w:szCs w:val="28"/>
        </w:rPr>
        <w:t xml:space="preserve"> труда работников организации и начисления </w:t>
      </w:r>
      <w:r w:rsidR="007C0530">
        <w:rPr>
          <w:szCs w:val="28"/>
        </w:rPr>
        <w:br/>
      </w:r>
      <w:r w:rsidR="001E7B82" w:rsidRPr="004A3DC4">
        <w:rPr>
          <w:szCs w:val="28"/>
        </w:rPr>
        <w:t>на выплаты по оплате труда работников организации, непосредственно связанных с реализацией мероприятий, в соответствии с законодательством Российской Федерации</w:t>
      </w:r>
      <w:r w:rsidR="00B12179">
        <w:rPr>
          <w:szCs w:val="28"/>
        </w:rPr>
        <w:t>,</w:t>
      </w:r>
      <w:r w:rsidR="00B12179" w:rsidRPr="00B12179">
        <w:rPr>
          <w:szCs w:val="28"/>
        </w:rPr>
        <w:t xml:space="preserve"> </w:t>
      </w:r>
      <w:r w:rsidR="00B12179" w:rsidRPr="00E412CA">
        <w:rPr>
          <w:szCs w:val="28"/>
        </w:rPr>
        <w:t xml:space="preserve">в размере </w:t>
      </w:r>
      <w:r w:rsidR="00B12179">
        <w:rPr>
          <w:szCs w:val="28"/>
        </w:rPr>
        <w:t>не более 30</w:t>
      </w:r>
      <w:r w:rsidR="00B12179" w:rsidRPr="00E412CA">
        <w:rPr>
          <w:szCs w:val="28"/>
        </w:rPr>
        <w:t xml:space="preserve"> процентов размера предоставленной субсидии в отчетном периоде</w:t>
      </w:r>
      <w:r w:rsidR="00C7690B">
        <w:rPr>
          <w:szCs w:val="28"/>
        </w:rPr>
        <w:t>;</w:t>
      </w:r>
    </w:p>
    <w:p w:rsidR="00F251F4" w:rsidRPr="00E412CA" w:rsidRDefault="00A7724A" w:rsidP="00B12179">
      <w:pPr>
        <w:numPr>
          <w:ilvl w:val="0"/>
          <w:numId w:val="25"/>
        </w:numPr>
        <w:shd w:val="clear" w:color="auto" w:fill="FFFFFF"/>
        <w:tabs>
          <w:tab w:val="left" w:pos="1134"/>
        </w:tabs>
        <w:spacing w:line="240" w:lineRule="auto"/>
        <w:ind w:left="0" w:firstLine="709"/>
      </w:pPr>
      <w:bookmarkStart w:id="10" w:name="sub_1033"/>
      <w:r w:rsidRPr="00E412CA">
        <w:rPr>
          <w:szCs w:val="28"/>
        </w:rPr>
        <w:t>з</w:t>
      </w:r>
      <w:r w:rsidR="00F251F4" w:rsidRPr="00E412CA">
        <w:rPr>
          <w:szCs w:val="28"/>
        </w:rPr>
        <w:t xml:space="preserve">атраты организации на закупку работ (услуг) у третьих лиц, непосредственно связанных с реализацией мероприятий, в размере </w:t>
      </w:r>
      <w:r w:rsidR="00EF2615" w:rsidRPr="00E412CA">
        <w:rPr>
          <w:szCs w:val="28"/>
        </w:rPr>
        <w:br/>
      </w:r>
      <w:r w:rsidR="00B12179">
        <w:rPr>
          <w:szCs w:val="28"/>
        </w:rPr>
        <w:t>не более 60</w:t>
      </w:r>
      <w:r w:rsidR="00F251F4" w:rsidRPr="00E412CA">
        <w:rPr>
          <w:szCs w:val="28"/>
        </w:rPr>
        <w:t xml:space="preserve"> процентов размера предоставленн</w:t>
      </w:r>
      <w:r w:rsidR="00C7690B">
        <w:rPr>
          <w:szCs w:val="28"/>
        </w:rPr>
        <w:t>ой субсидии в отчетном периоде;</w:t>
      </w:r>
    </w:p>
    <w:p w:rsidR="00F251F4" w:rsidRPr="00E412CA" w:rsidRDefault="00F251F4" w:rsidP="00B12179">
      <w:pPr>
        <w:numPr>
          <w:ilvl w:val="0"/>
          <w:numId w:val="25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E412CA">
        <w:rPr>
          <w:szCs w:val="28"/>
        </w:rPr>
        <w:t xml:space="preserve">затраты организации на приобретение и аренду программного </w:t>
      </w:r>
      <w:r w:rsidR="00EF2615" w:rsidRPr="00E412CA">
        <w:rPr>
          <w:szCs w:val="28"/>
        </w:rPr>
        <w:br/>
      </w:r>
      <w:r w:rsidRPr="00E412CA">
        <w:rPr>
          <w:szCs w:val="28"/>
        </w:rPr>
        <w:t xml:space="preserve">и аппаратного обеспечения, закупку оборудования и комплектующих изделий, непосредственно связанных с реализацией мероприятий, в размере не более 15 процентов размера предоставленной субсидии </w:t>
      </w:r>
      <w:r w:rsidR="00C7690B">
        <w:rPr>
          <w:szCs w:val="28"/>
        </w:rPr>
        <w:t>в отчетном периоде;</w:t>
      </w:r>
    </w:p>
    <w:p w:rsidR="00AA6227" w:rsidRPr="004A3DC4" w:rsidRDefault="00AA6227" w:rsidP="00B12179">
      <w:pPr>
        <w:numPr>
          <w:ilvl w:val="0"/>
          <w:numId w:val="25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color w:val="000000"/>
        </w:rPr>
      </w:pPr>
      <w:r w:rsidRPr="004A3DC4">
        <w:rPr>
          <w:color w:val="000000"/>
        </w:rPr>
        <w:t xml:space="preserve">накладные, </w:t>
      </w:r>
      <w:r w:rsidR="00E9287B" w:rsidRPr="004A3DC4">
        <w:rPr>
          <w:color w:val="000000"/>
        </w:rPr>
        <w:t>общехозяйственные и общепроизводственные расходы</w:t>
      </w:r>
      <w:r w:rsidR="008965C6">
        <w:rPr>
          <w:color w:val="000000"/>
        </w:rPr>
        <w:t xml:space="preserve"> </w:t>
      </w:r>
      <w:r w:rsidR="00E412CA">
        <w:rPr>
          <w:color w:val="000000"/>
        </w:rPr>
        <w:br/>
      </w:r>
      <w:r w:rsidR="008965C6">
        <w:rPr>
          <w:color w:val="000000"/>
        </w:rPr>
        <w:t xml:space="preserve">в размере не более </w:t>
      </w:r>
      <w:r w:rsidR="007662F7">
        <w:rPr>
          <w:color w:val="000000"/>
        </w:rPr>
        <w:t>10</w:t>
      </w:r>
      <w:r w:rsidR="008965C6">
        <w:rPr>
          <w:color w:val="000000"/>
        </w:rPr>
        <w:t xml:space="preserve"> </w:t>
      </w:r>
      <w:r w:rsidR="00B12179">
        <w:rPr>
          <w:color w:val="000000"/>
        </w:rPr>
        <w:t>процентов</w:t>
      </w:r>
      <w:r w:rsidR="00E9287B" w:rsidRPr="004A3DC4">
        <w:rPr>
          <w:color w:val="000000"/>
        </w:rPr>
        <w:t xml:space="preserve"> </w:t>
      </w:r>
      <w:r w:rsidR="008965C6" w:rsidRPr="008965C6">
        <w:rPr>
          <w:color w:val="000000"/>
        </w:rPr>
        <w:t>размера предоставленной субсидии в отчетном периоде</w:t>
      </w:r>
      <w:r w:rsidR="00E412CA">
        <w:rPr>
          <w:color w:val="000000"/>
        </w:rPr>
        <w:t>,</w:t>
      </w:r>
      <w:r w:rsidR="008965C6">
        <w:rPr>
          <w:color w:val="000000"/>
        </w:rPr>
        <w:t xml:space="preserve"> </w:t>
      </w:r>
      <w:r w:rsidR="00A7724A" w:rsidRPr="004A3DC4">
        <w:rPr>
          <w:color w:val="000000"/>
        </w:rPr>
        <w:t>в том числе</w:t>
      </w:r>
      <w:r w:rsidRPr="004A3DC4">
        <w:rPr>
          <w:color w:val="000000"/>
        </w:rPr>
        <w:t>:</w:t>
      </w:r>
    </w:p>
    <w:p w:rsidR="00935A8C" w:rsidRPr="004A3DC4" w:rsidRDefault="00935A8C" w:rsidP="00B12179">
      <w:pPr>
        <w:numPr>
          <w:ilvl w:val="0"/>
          <w:numId w:val="26"/>
        </w:numPr>
        <w:shd w:val="clear" w:color="auto" w:fill="FFFFFF"/>
        <w:tabs>
          <w:tab w:val="left" w:pos="1134"/>
        </w:tabs>
        <w:spacing w:line="240" w:lineRule="auto"/>
        <w:ind w:left="0" w:firstLine="709"/>
      </w:pPr>
      <w:r w:rsidRPr="004A3DC4">
        <w:t>расходы на оплату труда руководящего и непроизводственного персонала;</w:t>
      </w:r>
    </w:p>
    <w:p w:rsidR="00935A8C" w:rsidRPr="004A3DC4" w:rsidRDefault="00935A8C" w:rsidP="00B12179">
      <w:pPr>
        <w:numPr>
          <w:ilvl w:val="0"/>
          <w:numId w:val="26"/>
        </w:numPr>
        <w:shd w:val="clear" w:color="auto" w:fill="FFFFFF"/>
        <w:tabs>
          <w:tab w:val="left" w:pos="1134"/>
        </w:tabs>
        <w:spacing w:line="240" w:lineRule="auto"/>
        <w:ind w:left="0" w:firstLine="709"/>
      </w:pPr>
      <w:r w:rsidRPr="004A3DC4">
        <w:t>коммерческие затраты;</w:t>
      </w:r>
    </w:p>
    <w:p w:rsidR="00935A8C" w:rsidRPr="004A3DC4" w:rsidRDefault="00935A8C" w:rsidP="00B12179">
      <w:pPr>
        <w:numPr>
          <w:ilvl w:val="0"/>
          <w:numId w:val="26"/>
        </w:numPr>
        <w:shd w:val="clear" w:color="auto" w:fill="FFFFFF"/>
        <w:tabs>
          <w:tab w:val="left" w:pos="1134"/>
        </w:tabs>
        <w:spacing w:line="240" w:lineRule="auto"/>
        <w:ind w:left="0" w:firstLine="709"/>
      </w:pPr>
      <w:r w:rsidRPr="004A3DC4">
        <w:t>командировочные расходы;</w:t>
      </w:r>
    </w:p>
    <w:p w:rsidR="00935A8C" w:rsidRPr="004A3DC4" w:rsidRDefault="00935A8C" w:rsidP="00B12179">
      <w:pPr>
        <w:numPr>
          <w:ilvl w:val="0"/>
          <w:numId w:val="26"/>
        </w:numPr>
        <w:shd w:val="clear" w:color="auto" w:fill="FFFFFF"/>
        <w:tabs>
          <w:tab w:val="left" w:pos="1134"/>
        </w:tabs>
        <w:spacing w:line="240" w:lineRule="auto"/>
        <w:ind w:left="0" w:firstLine="709"/>
      </w:pPr>
      <w:r w:rsidRPr="004A3DC4">
        <w:t xml:space="preserve">расходы на подготовку и переподготовку кадров, прочие расходы </w:t>
      </w:r>
      <w:r w:rsidR="00A4075D">
        <w:br/>
      </w:r>
      <w:r w:rsidRPr="004A3DC4">
        <w:t>на персонал;</w:t>
      </w:r>
    </w:p>
    <w:p w:rsidR="00935A8C" w:rsidRPr="004A3DC4" w:rsidRDefault="00935A8C" w:rsidP="00B12179">
      <w:pPr>
        <w:numPr>
          <w:ilvl w:val="0"/>
          <w:numId w:val="26"/>
        </w:numPr>
        <w:shd w:val="clear" w:color="auto" w:fill="FFFFFF"/>
        <w:tabs>
          <w:tab w:val="left" w:pos="1134"/>
        </w:tabs>
        <w:spacing w:line="240" w:lineRule="auto"/>
        <w:ind w:left="0" w:firstLine="709"/>
      </w:pPr>
      <w:r w:rsidRPr="004A3DC4">
        <w:t>расходы на страхование персонала;</w:t>
      </w:r>
    </w:p>
    <w:p w:rsidR="00935A8C" w:rsidRPr="004A3DC4" w:rsidRDefault="00935A8C" w:rsidP="00B12179">
      <w:pPr>
        <w:numPr>
          <w:ilvl w:val="0"/>
          <w:numId w:val="26"/>
        </w:numPr>
        <w:shd w:val="clear" w:color="auto" w:fill="FFFFFF"/>
        <w:tabs>
          <w:tab w:val="left" w:pos="1134"/>
        </w:tabs>
        <w:spacing w:line="240" w:lineRule="auto"/>
        <w:ind w:left="0" w:firstLine="709"/>
      </w:pPr>
      <w:r w:rsidRPr="004A3DC4">
        <w:lastRenderedPageBreak/>
        <w:t>расходы на ремонт и техническое обслуживание;</w:t>
      </w:r>
    </w:p>
    <w:p w:rsidR="00935A8C" w:rsidRPr="004A3DC4" w:rsidRDefault="00935A8C" w:rsidP="00B12179">
      <w:pPr>
        <w:numPr>
          <w:ilvl w:val="0"/>
          <w:numId w:val="26"/>
        </w:numPr>
        <w:shd w:val="clear" w:color="auto" w:fill="FFFFFF"/>
        <w:tabs>
          <w:tab w:val="left" w:pos="1134"/>
        </w:tabs>
        <w:spacing w:line="240" w:lineRule="auto"/>
        <w:ind w:left="0" w:firstLine="709"/>
      </w:pPr>
      <w:r w:rsidRPr="004A3DC4">
        <w:t>расходы на аренду и услуги ЖКХ;</w:t>
      </w:r>
    </w:p>
    <w:p w:rsidR="00935A8C" w:rsidRPr="004A3DC4" w:rsidRDefault="00935A8C" w:rsidP="00B12179">
      <w:pPr>
        <w:numPr>
          <w:ilvl w:val="0"/>
          <w:numId w:val="26"/>
        </w:numPr>
        <w:shd w:val="clear" w:color="auto" w:fill="FFFFFF"/>
        <w:tabs>
          <w:tab w:val="left" w:pos="1134"/>
        </w:tabs>
        <w:spacing w:line="240" w:lineRule="auto"/>
        <w:ind w:left="0" w:firstLine="709"/>
      </w:pPr>
      <w:r w:rsidRPr="004A3DC4">
        <w:t>расходы на транспорт (амортизация);</w:t>
      </w:r>
    </w:p>
    <w:p w:rsidR="00935A8C" w:rsidRPr="004A3DC4" w:rsidRDefault="00935A8C" w:rsidP="00B12179">
      <w:pPr>
        <w:numPr>
          <w:ilvl w:val="0"/>
          <w:numId w:val="26"/>
        </w:numPr>
        <w:shd w:val="clear" w:color="auto" w:fill="FFFFFF"/>
        <w:tabs>
          <w:tab w:val="left" w:pos="1134"/>
        </w:tabs>
        <w:spacing w:line="240" w:lineRule="auto"/>
        <w:ind w:left="0" w:firstLine="709"/>
      </w:pPr>
      <w:r w:rsidRPr="004A3DC4">
        <w:t>расходы на услуги мобильной связи;</w:t>
      </w:r>
    </w:p>
    <w:p w:rsidR="00935A8C" w:rsidRPr="004A3DC4" w:rsidRDefault="00935A8C" w:rsidP="00B12179">
      <w:pPr>
        <w:numPr>
          <w:ilvl w:val="0"/>
          <w:numId w:val="26"/>
        </w:numPr>
        <w:shd w:val="clear" w:color="auto" w:fill="FFFFFF"/>
        <w:tabs>
          <w:tab w:val="left" w:pos="1134"/>
        </w:tabs>
        <w:spacing w:line="240" w:lineRule="auto"/>
        <w:ind w:left="0" w:firstLine="709"/>
      </w:pPr>
      <w:r w:rsidRPr="004A3DC4">
        <w:t>расходы на материалы (канцтовары, хозтовары, продукты и пр.);</w:t>
      </w:r>
    </w:p>
    <w:p w:rsidR="00935A8C" w:rsidRPr="004A3DC4" w:rsidRDefault="00935A8C" w:rsidP="00B12179">
      <w:pPr>
        <w:numPr>
          <w:ilvl w:val="0"/>
          <w:numId w:val="26"/>
        </w:numPr>
        <w:shd w:val="clear" w:color="auto" w:fill="FFFFFF"/>
        <w:tabs>
          <w:tab w:val="left" w:pos="1134"/>
        </w:tabs>
        <w:spacing w:line="240" w:lineRule="auto"/>
        <w:ind w:left="0" w:firstLine="709"/>
      </w:pPr>
      <w:r w:rsidRPr="004A3DC4">
        <w:t>почтовые расходы;</w:t>
      </w:r>
    </w:p>
    <w:p w:rsidR="00935A8C" w:rsidRPr="004A3DC4" w:rsidRDefault="00935A8C" w:rsidP="00B12179">
      <w:pPr>
        <w:numPr>
          <w:ilvl w:val="0"/>
          <w:numId w:val="26"/>
        </w:numPr>
        <w:shd w:val="clear" w:color="auto" w:fill="FFFFFF"/>
        <w:tabs>
          <w:tab w:val="left" w:pos="1134"/>
        </w:tabs>
        <w:spacing w:line="240" w:lineRule="auto"/>
        <w:ind w:left="0" w:firstLine="709"/>
      </w:pPr>
      <w:r w:rsidRPr="004A3DC4">
        <w:t>прочие административные расходы;</w:t>
      </w:r>
    </w:p>
    <w:p w:rsidR="00935A8C" w:rsidRPr="004A3DC4" w:rsidRDefault="00935A8C" w:rsidP="00B12179">
      <w:pPr>
        <w:numPr>
          <w:ilvl w:val="0"/>
          <w:numId w:val="26"/>
        </w:numPr>
        <w:shd w:val="clear" w:color="auto" w:fill="FFFFFF"/>
        <w:tabs>
          <w:tab w:val="left" w:pos="1134"/>
        </w:tabs>
        <w:spacing w:line="240" w:lineRule="auto"/>
        <w:ind w:left="0" w:firstLine="709"/>
      </w:pPr>
      <w:r w:rsidRPr="004A3DC4">
        <w:t xml:space="preserve">расходы на программное обеспечение; </w:t>
      </w:r>
    </w:p>
    <w:p w:rsidR="00935A8C" w:rsidRPr="004A3DC4" w:rsidRDefault="00935A8C" w:rsidP="00B12179">
      <w:pPr>
        <w:numPr>
          <w:ilvl w:val="0"/>
          <w:numId w:val="26"/>
        </w:numPr>
        <w:shd w:val="clear" w:color="auto" w:fill="FFFFFF"/>
        <w:tabs>
          <w:tab w:val="left" w:pos="1134"/>
        </w:tabs>
        <w:spacing w:line="240" w:lineRule="auto"/>
        <w:ind w:left="0" w:firstLine="709"/>
      </w:pPr>
      <w:r w:rsidRPr="004A3DC4">
        <w:t xml:space="preserve">расходы на ремонт и обслуживание компьютеров, оргтехники (техническое обслуживание, запасные части); </w:t>
      </w:r>
    </w:p>
    <w:p w:rsidR="00935A8C" w:rsidRPr="004A3DC4" w:rsidRDefault="00935A8C" w:rsidP="00B12179">
      <w:pPr>
        <w:numPr>
          <w:ilvl w:val="0"/>
          <w:numId w:val="26"/>
        </w:numPr>
        <w:shd w:val="clear" w:color="auto" w:fill="FFFFFF"/>
        <w:tabs>
          <w:tab w:val="left" w:pos="1134"/>
        </w:tabs>
        <w:spacing w:line="240" w:lineRule="auto"/>
        <w:ind w:left="0" w:firstLine="709"/>
      </w:pPr>
      <w:r w:rsidRPr="004A3DC4">
        <w:t>расходы на обеспечение безопасности;</w:t>
      </w:r>
    </w:p>
    <w:p w:rsidR="00EE4EE9" w:rsidRPr="004A3DC4" w:rsidRDefault="00935A8C" w:rsidP="00B12179">
      <w:pPr>
        <w:numPr>
          <w:ilvl w:val="0"/>
          <w:numId w:val="26"/>
        </w:numPr>
        <w:shd w:val="clear" w:color="auto" w:fill="FFFFFF"/>
        <w:tabs>
          <w:tab w:val="left" w:pos="1134"/>
        </w:tabs>
        <w:spacing w:line="240" w:lineRule="auto"/>
        <w:ind w:left="0" w:firstLine="709"/>
        <w:rPr>
          <w:rFonts w:ascii="Times New Roman CYR" w:hAnsi="Times New Roman CYR" w:cs="Times New Roman CYR"/>
          <w:szCs w:val="28"/>
        </w:rPr>
      </w:pPr>
      <w:r w:rsidRPr="004A3DC4">
        <w:t>прочие операционные расходы</w:t>
      </w:r>
      <w:r w:rsidR="00CA2F7D" w:rsidRPr="004A3DC4">
        <w:rPr>
          <w:rFonts w:ascii="Times New Roman CYR" w:hAnsi="Times New Roman CYR" w:cs="Times New Roman CYR"/>
          <w:szCs w:val="28"/>
        </w:rPr>
        <w:t>.</w:t>
      </w:r>
    </w:p>
    <w:p w:rsidR="00392115" w:rsidRPr="00F12D8A" w:rsidRDefault="00473847" w:rsidP="0053152D">
      <w:pPr>
        <w:shd w:val="clear" w:color="auto" w:fill="FFFFFF"/>
        <w:spacing w:line="240" w:lineRule="auto"/>
        <w:ind w:firstLine="709"/>
        <w:rPr>
          <w:color w:val="000000"/>
        </w:rPr>
      </w:pPr>
      <w:r>
        <w:rPr>
          <w:color w:val="000000"/>
        </w:rPr>
        <w:t>Затраты на закупку товаров, работ, услуг</w:t>
      </w:r>
      <w:r w:rsidR="00392115" w:rsidRPr="00F12D8A">
        <w:rPr>
          <w:color w:val="000000"/>
        </w:rPr>
        <w:t xml:space="preserve"> определяются исходя</w:t>
      </w:r>
      <w:r w:rsidR="00E51501">
        <w:rPr>
          <w:color w:val="000000"/>
        </w:rPr>
        <w:t xml:space="preserve"> </w:t>
      </w:r>
      <w:r w:rsidR="00392115" w:rsidRPr="00F12D8A">
        <w:rPr>
          <w:color w:val="000000"/>
        </w:rPr>
        <w:t>из стоимости доступных на рынке аналогов.</w:t>
      </w:r>
    </w:p>
    <w:bookmarkEnd w:id="10"/>
    <w:p w:rsidR="008F054F" w:rsidRPr="006235D9" w:rsidRDefault="00367513" w:rsidP="00367513">
      <w:pPr>
        <w:tabs>
          <w:tab w:val="left" w:pos="1134"/>
        </w:tabs>
        <w:spacing w:line="240" w:lineRule="auto"/>
        <w:ind w:firstLine="709"/>
        <w:rPr>
          <w:szCs w:val="28"/>
        </w:rPr>
      </w:pPr>
      <w:r w:rsidRPr="00367513">
        <w:rPr>
          <w:szCs w:val="28"/>
        </w:rPr>
        <w:t xml:space="preserve">Средняя заработная плата одного работника, непосредственно связанного </w:t>
      </w:r>
      <w:r>
        <w:rPr>
          <w:szCs w:val="28"/>
        </w:rPr>
        <w:br/>
      </w:r>
      <w:r w:rsidRPr="00367513">
        <w:rPr>
          <w:szCs w:val="28"/>
        </w:rPr>
        <w:t xml:space="preserve">с достижением результата предоставления субсидии, указанного в пункте </w:t>
      </w:r>
      <w:r>
        <w:rPr>
          <w:szCs w:val="28"/>
        </w:rPr>
        <w:br/>
      </w:r>
      <w:r w:rsidRPr="00367513">
        <w:rPr>
          <w:szCs w:val="28"/>
        </w:rPr>
        <w:t xml:space="preserve">28 настоящих Правил, не может превышать размер среднемесячной начисленной заработной платы по статье «Разработка компьютерного программного обеспечения, консультационные услуги в данной области и другие сопутствующие услуги» </w:t>
      </w:r>
      <w:r>
        <w:rPr>
          <w:szCs w:val="28"/>
        </w:rPr>
        <w:br/>
      </w:r>
      <w:r w:rsidRPr="00367513">
        <w:rPr>
          <w:szCs w:val="28"/>
        </w:rPr>
        <w:t xml:space="preserve">(код ОКВЭД 62) по г. Москве, исчисляемой по данным Федеральной службы государственной статистики за предыдущий финансовый год. </w:t>
      </w:r>
      <w:r w:rsidR="00F72C13" w:rsidRPr="006235D9">
        <w:rPr>
          <w:szCs w:val="28"/>
        </w:rPr>
        <w:t>Размер субсидии</w:t>
      </w:r>
      <w:r w:rsidR="00402963" w:rsidRPr="006235D9">
        <w:rPr>
          <w:szCs w:val="28"/>
        </w:rPr>
        <w:t xml:space="preserve"> </w:t>
      </w:r>
      <w:r>
        <w:rPr>
          <w:szCs w:val="28"/>
        </w:rPr>
        <w:br/>
      </w:r>
      <w:r w:rsidR="00065C3A" w:rsidRPr="006235D9">
        <w:rPr>
          <w:szCs w:val="28"/>
        </w:rPr>
        <w:t xml:space="preserve">в соответствующем финансовом году </w:t>
      </w:r>
      <w:r w:rsidR="00402963" w:rsidRPr="006235D9">
        <w:rPr>
          <w:szCs w:val="28"/>
        </w:rPr>
        <w:t>(</w:t>
      </w:r>
      <w:r w:rsidR="00402963" w:rsidRPr="006235D9">
        <w:rPr>
          <w:szCs w:val="28"/>
          <w:lang w:val="en-US"/>
        </w:rPr>
        <w:t>S</w:t>
      </w:r>
      <w:r w:rsidR="00402963" w:rsidRPr="006235D9">
        <w:rPr>
          <w:szCs w:val="28"/>
        </w:rPr>
        <w:t>)</w:t>
      </w:r>
      <w:r w:rsidR="00F72C13" w:rsidRPr="006235D9">
        <w:rPr>
          <w:szCs w:val="28"/>
        </w:rPr>
        <w:t xml:space="preserve"> определяется по направлениям расходования, указанным в пункте </w:t>
      </w:r>
      <w:r w:rsidR="0062476F" w:rsidRPr="006235D9">
        <w:rPr>
          <w:szCs w:val="28"/>
        </w:rPr>
        <w:fldChar w:fldCharType="begin"/>
      </w:r>
      <w:r w:rsidR="0062476F" w:rsidRPr="006235D9">
        <w:rPr>
          <w:szCs w:val="28"/>
        </w:rPr>
        <w:instrText xml:space="preserve"> REF _Ref85791634 \r \h </w:instrText>
      </w:r>
      <w:r w:rsidR="006235D9">
        <w:rPr>
          <w:szCs w:val="28"/>
        </w:rPr>
        <w:instrText xml:space="preserve"> \* MERGEFORMAT </w:instrText>
      </w:r>
      <w:r w:rsidR="0062476F" w:rsidRPr="006235D9">
        <w:rPr>
          <w:szCs w:val="28"/>
        </w:rPr>
      </w:r>
      <w:r w:rsidR="0062476F" w:rsidRPr="006235D9">
        <w:rPr>
          <w:szCs w:val="28"/>
        </w:rPr>
        <w:fldChar w:fldCharType="separate"/>
      </w:r>
      <w:r w:rsidR="009A69E9">
        <w:rPr>
          <w:szCs w:val="28"/>
        </w:rPr>
        <w:t>7</w:t>
      </w:r>
      <w:r w:rsidR="0062476F" w:rsidRPr="006235D9">
        <w:rPr>
          <w:szCs w:val="28"/>
        </w:rPr>
        <w:fldChar w:fldCharType="end"/>
      </w:r>
      <w:r w:rsidR="00F72C13" w:rsidRPr="006235D9">
        <w:rPr>
          <w:szCs w:val="28"/>
        </w:rPr>
        <w:t xml:space="preserve"> настоящих Правил</w:t>
      </w:r>
      <w:r w:rsidR="00772370" w:rsidRPr="006235D9">
        <w:rPr>
          <w:szCs w:val="28"/>
        </w:rPr>
        <w:t>, по формуле:</w:t>
      </w:r>
    </w:p>
    <w:p w:rsidR="00FF35F5" w:rsidRPr="006235D9" w:rsidRDefault="00FF35F5" w:rsidP="00FF35F5">
      <w:pPr>
        <w:tabs>
          <w:tab w:val="left" w:pos="1134"/>
        </w:tabs>
        <w:spacing w:line="240" w:lineRule="auto"/>
        <w:ind w:firstLine="709"/>
        <w:rPr>
          <w:szCs w:val="28"/>
        </w:rPr>
      </w:pPr>
      <w:r w:rsidRPr="006235D9">
        <w:rPr>
          <w:szCs w:val="28"/>
        </w:rPr>
        <w:t>S = h</w:t>
      </w:r>
      <w:r w:rsidRPr="006235D9">
        <w:rPr>
          <w:szCs w:val="28"/>
          <w:vertAlign w:val="subscript"/>
        </w:rPr>
        <w:t>1</w:t>
      </w:r>
      <w:r w:rsidRPr="006235D9">
        <w:rPr>
          <w:szCs w:val="28"/>
        </w:rPr>
        <w:t xml:space="preserve"> + h</w:t>
      </w:r>
      <w:r w:rsidRPr="006235D9">
        <w:rPr>
          <w:szCs w:val="28"/>
          <w:vertAlign w:val="subscript"/>
        </w:rPr>
        <w:t>2</w:t>
      </w:r>
      <w:r w:rsidRPr="006235D9">
        <w:rPr>
          <w:szCs w:val="28"/>
        </w:rPr>
        <w:t xml:space="preserve"> + h</w:t>
      </w:r>
      <w:r w:rsidRPr="006235D9">
        <w:rPr>
          <w:szCs w:val="28"/>
          <w:vertAlign w:val="subscript"/>
        </w:rPr>
        <w:t>3</w:t>
      </w:r>
      <w:r w:rsidRPr="006235D9">
        <w:rPr>
          <w:szCs w:val="28"/>
        </w:rPr>
        <w:t xml:space="preserve"> + h</w:t>
      </w:r>
      <w:r w:rsidRPr="006235D9">
        <w:rPr>
          <w:szCs w:val="28"/>
          <w:vertAlign w:val="subscript"/>
        </w:rPr>
        <w:t>4</w:t>
      </w:r>
      <w:r w:rsidRPr="006235D9">
        <w:rPr>
          <w:szCs w:val="28"/>
        </w:rPr>
        <w:t>,</w:t>
      </w:r>
    </w:p>
    <w:p w:rsidR="00FF35F5" w:rsidRPr="006235D9" w:rsidRDefault="00FF35F5" w:rsidP="00FF35F5">
      <w:pPr>
        <w:tabs>
          <w:tab w:val="left" w:pos="1134"/>
        </w:tabs>
        <w:spacing w:line="240" w:lineRule="auto"/>
        <w:ind w:firstLine="709"/>
        <w:rPr>
          <w:szCs w:val="28"/>
        </w:rPr>
      </w:pPr>
      <w:r w:rsidRPr="006235D9">
        <w:rPr>
          <w:szCs w:val="28"/>
        </w:rPr>
        <w:t>где:</w:t>
      </w:r>
    </w:p>
    <w:p w:rsidR="00FF35F5" w:rsidRPr="00065C3A" w:rsidRDefault="00FF35F5" w:rsidP="00FF35F5">
      <w:pPr>
        <w:tabs>
          <w:tab w:val="left" w:pos="1134"/>
        </w:tabs>
        <w:spacing w:line="240" w:lineRule="auto"/>
        <w:ind w:firstLine="709"/>
        <w:rPr>
          <w:szCs w:val="28"/>
        </w:rPr>
      </w:pPr>
      <w:r w:rsidRPr="006235D9">
        <w:rPr>
          <w:szCs w:val="28"/>
        </w:rPr>
        <w:t>h</w:t>
      </w:r>
      <w:r w:rsidRPr="006235D9">
        <w:rPr>
          <w:szCs w:val="28"/>
          <w:vertAlign w:val="subscript"/>
        </w:rPr>
        <w:t>1</w:t>
      </w:r>
      <w:r w:rsidRPr="006235D9">
        <w:rPr>
          <w:szCs w:val="28"/>
        </w:rPr>
        <w:t xml:space="preserve"> - затраты на </w:t>
      </w:r>
      <w:r w:rsidR="00A54A78" w:rsidRPr="006235D9">
        <w:rPr>
          <w:szCs w:val="28"/>
        </w:rPr>
        <w:t xml:space="preserve">оплату труда работников организации и начисления </w:t>
      </w:r>
      <w:r w:rsidR="00EF2615">
        <w:rPr>
          <w:szCs w:val="28"/>
        </w:rPr>
        <w:br/>
      </w:r>
      <w:r w:rsidR="00A54A78" w:rsidRPr="006235D9">
        <w:rPr>
          <w:szCs w:val="28"/>
        </w:rPr>
        <w:t>на выплаты по оплате труда работников</w:t>
      </w:r>
      <w:r w:rsidR="00A54A78" w:rsidRPr="00065C3A">
        <w:rPr>
          <w:szCs w:val="28"/>
        </w:rPr>
        <w:t xml:space="preserve"> организации, непосредственно связанных </w:t>
      </w:r>
      <w:r w:rsidR="004D5F74">
        <w:rPr>
          <w:szCs w:val="28"/>
        </w:rPr>
        <w:br/>
      </w:r>
      <w:r w:rsidR="00A54A78" w:rsidRPr="00065C3A">
        <w:rPr>
          <w:szCs w:val="28"/>
        </w:rPr>
        <w:t>с реализацией мероприятий</w:t>
      </w:r>
      <w:r w:rsidR="00065C3A" w:rsidRPr="00065C3A">
        <w:rPr>
          <w:szCs w:val="28"/>
        </w:rPr>
        <w:t xml:space="preserve"> в соответствии с пунктом </w:t>
      </w:r>
      <w:r w:rsidR="00065C3A" w:rsidRPr="00065C3A">
        <w:rPr>
          <w:szCs w:val="28"/>
        </w:rPr>
        <w:fldChar w:fldCharType="begin"/>
      </w:r>
      <w:r w:rsidR="00065C3A" w:rsidRPr="00065C3A">
        <w:rPr>
          <w:szCs w:val="28"/>
        </w:rPr>
        <w:instrText xml:space="preserve"> REF _Ref85791902 \r \h </w:instrText>
      </w:r>
      <w:r w:rsidR="00065C3A">
        <w:rPr>
          <w:szCs w:val="28"/>
        </w:rPr>
        <w:instrText xml:space="preserve"> \* MERGEFORMAT </w:instrText>
      </w:r>
      <w:r w:rsidR="00065C3A" w:rsidRPr="00065C3A">
        <w:rPr>
          <w:szCs w:val="28"/>
        </w:rPr>
      </w:r>
      <w:r w:rsidR="00065C3A" w:rsidRPr="00065C3A">
        <w:rPr>
          <w:szCs w:val="28"/>
        </w:rPr>
        <w:fldChar w:fldCharType="separate"/>
      </w:r>
      <w:r w:rsidR="009A69E9">
        <w:rPr>
          <w:szCs w:val="28"/>
        </w:rPr>
        <w:t>6</w:t>
      </w:r>
      <w:r w:rsidR="00065C3A" w:rsidRPr="00065C3A">
        <w:rPr>
          <w:szCs w:val="28"/>
        </w:rPr>
        <w:fldChar w:fldCharType="end"/>
      </w:r>
      <w:r w:rsidR="00065C3A" w:rsidRPr="00065C3A">
        <w:rPr>
          <w:szCs w:val="28"/>
        </w:rPr>
        <w:t xml:space="preserve"> настоящих Правил</w:t>
      </w:r>
      <w:r w:rsidR="00A54A78" w:rsidRPr="00065C3A">
        <w:rPr>
          <w:szCs w:val="28"/>
        </w:rPr>
        <w:t xml:space="preserve">, </w:t>
      </w:r>
      <w:r w:rsidR="004D5F74">
        <w:rPr>
          <w:szCs w:val="28"/>
        </w:rPr>
        <w:br/>
      </w:r>
      <w:r w:rsidR="00A54A78" w:rsidRPr="00065C3A">
        <w:rPr>
          <w:szCs w:val="28"/>
        </w:rPr>
        <w:t>в соответствии с законодательством Российской Федерации</w:t>
      </w:r>
      <w:r w:rsidRPr="00065C3A">
        <w:rPr>
          <w:szCs w:val="28"/>
        </w:rPr>
        <w:t>;</w:t>
      </w:r>
    </w:p>
    <w:p w:rsidR="00FF35F5" w:rsidRPr="00065C3A" w:rsidRDefault="00FF35F5" w:rsidP="00FF35F5">
      <w:pPr>
        <w:tabs>
          <w:tab w:val="left" w:pos="1134"/>
        </w:tabs>
        <w:spacing w:line="240" w:lineRule="auto"/>
        <w:ind w:firstLine="709"/>
        <w:rPr>
          <w:szCs w:val="28"/>
        </w:rPr>
      </w:pPr>
      <w:r w:rsidRPr="00065C3A">
        <w:rPr>
          <w:szCs w:val="28"/>
        </w:rPr>
        <w:t>h</w:t>
      </w:r>
      <w:r w:rsidRPr="00065C3A">
        <w:rPr>
          <w:szCs w:val="28"/>
          <w:vertAlign w:val="subscript"/>
        </w:rPr>
        <w:t>2</w:t>
      </w:r>
      <w:r w:rsidRPr="00065C3A">
        <w:rPr>
          <w:szCs w:val="28"/>
        </w:rPr>
        <w:t xml:space="preserve"> - </w:t>
      </w:r>
      <w:r w:rsidR="00065C3A" w:rsidRPr="00065C3A">
        <w:t xml:space="preserve">затраты организации на закупку работ (услуг) у третьих лиц, непосредственно связанных с реализацией мероприятий </w:t>
      </w:r>
      <w:r w:rsidR="00065C3A" w:rsidRPr="00065C3A">
        <w:rPr>
          <w:szCs w:val="28"/>
        </w:rPr>
        <w:t xml:space="preserve">в соответствии с пунктом </w:t>
      </w:r>
      <w:r w:rsidR="004D5F74">
        <w:rPr>
          <w:szCs w:val="28"/>
        </w:rPr>
        <w:br/>
      </w:r>
      <w:r w:rsidR="00065C3A" w:rsidRPr="00065C3A">
        <w:rPr>
          <w:szCs w:val="28"/>
        </w:rPr>
        <w:fldChar w:fldCharType="begin"/>
      </w:r>
      <w:r w:rsidR="00065C3A" w:rsidRPr="00065C3A">
        <w:rPr>
          <w:szCs w:val="28"/>
        </w:rPr>
        <w:instrText xml:space="preserve"> REF _Ref85791902 \r \h </w:instrText>
      </w:r>
      <w:r w:rsidR="00065C3A">
        <w:rPr>
          <w:szCs w:val="28"/>
        </w:rPr>
        <w:instrText xml:space="preserve"> \* MERGEFORMAT </w:instrText>
      </w:r>
      <w:r w:rsidR="00065C3A" w:rsidRPr="00065C3A">
        <w:rPr>
          <w:szCs w:val="28"/>
        </w:rPr>
      </w:r>
      <w:r w:rsidR="00065C3A" w:rsidRPr="00065C3A">
        <w:rPr>
          <w:szCs w:val="28"/>
        </w:rPr>
        <w:fldChar w:fldCharType="separate"/>
      </w:r>
      <w:r w:rsidR="009A69E9">
        <w:rPr>
          <w:szCs w:val="28"/>
        </w:rPr>
        <w:t>6</w:t>
      </w:r>
      <w:r w:rsidR="00065C3A" w:rsidRPr="00065C3A">
        <w:rPr>
          <w:szCs w:val="28"/>
        </w:rPr>
        <w:fldChar w:fldCharType="end"/>
      </w:r>
      <w:r w:rsidR="00065C3A" w:rsidRPr="00065C3A">
        <w:rPr>
          <w:szCs w:val="28"/>
        </w:rPr>
        <w:t xml:space="preserve"> настоящих Правил</w:t>
      </w:r>
      <w:r w:rsidRPr="00065C3A">
        <w:rPr>
          <w:szCs w:val="28"/>
        </w:rPr>
        <w:t>;</w:t>
      </w:r>
    </w:p>
    <w:p w:rsidR="00FF35F5" w:rsidRPr="00065C3A" w:rsidRDefault="00FF35F5" w:rsidP="00FF35F5">
      <w:pPr>
        <w:tabs>
          <w:tab w:val="left" w:pos="1134"/>
        </w:tabs>
        <w:spacing w:line="240" w:lineRule="auto"/>
        <w:ind w:firstLine="709"/>
        <w:rPr>
          <w:szCs w:val="28"/>
        </w:rPr>
      </w:pPr>
      <w:r w:rsidRPr="00065C3A">
        <w:rPr>
          <w:szCs w:val="28"/>
        </w:rPr>
        <w:t>h</w:t>
      </w:r>
      <w:r w:rsidRPr="00065C3A">
        <w:rPr>
          <w:szCs w:val="28"/>
          <w:vertAlign w:val="subscript"/>
        </w:rPr>
        <w:t>3</w:t>
      </w:r>
      <w:r w:rsidRPr="00065C3A">
        <w:rPr>
          <w:szCs w:val="28"/>
        </w:rPr>
        <w:t xml:space="preserve"> - </w:t>
      </w:r>
      <w:r w:rsidR="00065C3A" w:rsidRPr="00065C3A">
        <w:rPr>
          <w:szCs w:val="28"/>
        </w:rPr>
        <w:t xml:space="preserve">затраты организации на приобретение и аренду программного </w:t>
      </w:r>
      <w:r w:rsidR="004D5F74">
        <w:rPr>
          <w:szCs w:val="28"/>
        </w:rPr>
        <w:br/>
      </w:r>
      <w:r w:rsidR="00065C3A" w:rsidRPr="00065C3A">
        <w:rPr>
          <w:szCs w:val="28"/>
        </w:rPr>
        <w:t xml:space="preserve">и аппаратного обеспечения, закупку оборудования и комплектующих изделий, непосредственно связанных с реализацией мероприятий в соответствии с пунктом </w:t>
      </w:r>
      <w:r w:rsidR="004D5F74">
        <w:rPr>
          <w:szCs w:val="28"/>
        </w:rPr>
        <w:br/>
      </w:r>
      <w:r w:rsidR="00065C3A" w:rsidRPr="00065C3A">
        <w:rPr>
          <w:szCs w:val="28"/>
        </w:rPr>
        <w:fldChar w:fldCharType="begin"/>
      </w:r>
      <w:r w:rsidR="00065C3A" w:rsidRPr="00065C3A">
        <w:rPr>
          <w:szCs w:val="28"/>
        </w:rPr>
        <w:instrText xml:space="preserve"> REF _Ref85791902 \r \h </w:instrText>
      </w:r>
      <w:r w:rsidR="00065C3A">
        <w:rPr>
          <w:szCs w:val="28"/>
        </w:rPr>
        <w:instrText xml:space="preserve"> \* MERGEFORMAT </w:instrText>
      </w:r>
      <w:r w:rsidR="00065C3A" w:rsidRPr="00065C3A">
        <w:rPr>
          <w:szCs w:val="28"/>
        </w:rPr>
      </w:r>
      <w:r w:rsidR="00065C3A" w:rsidRPr="00065C3A">
        <w:rPr>
          <w:szCs w:val="28"/>
        </w:rPr>
        <w:fldChar w:fldCharType="separate"/>
      </w:r>
      <w:r w:rsidR="009A69E9">
        <w:rPr>
          <w:szCs w:val="28"/>
        </w:rPr>
        <w:t>6</w:t>
      </w:r>
      <w:r w:rsidR="00065C3A" w:rsidRPr="00065C3A">
        <w:rPr>
          <w:szCs w:val="28"/>
        </w:rPr>
        <w:fldChar w:fldCharType="end"/>
      </w:r>
      <w:r w:rsidR="00065C3A" w:rsidRPr="00065C3A">
        <w:rPr>
          <w:szCs w:val="28"/>
        </w:rPr>
        <w:t xml:space="preserve"> настоящих Правил</w:t>
      </w:r>
      <w:r w:rsidRPr="00065C3A">
        <w:rPr>
          <w:szCs w:val="28"/>
        </w:rPr>
        <w:t>;</w:t>
      </w:r>
    </w:p>
    <w:p w:rsidR="00772370" w:rsidRPr="00065C3A" w:rsidRDefault="00FF35F5" w:rsidP="00535B41">
      <w:pPr>
        <w:tabs>
          <w:tab w:val="left" w:pos="1134"/>
        </w:tabs>
        <w:spacing w:line="240" w:lineRule="auto"/>
        <w:ind w:firstLine="709"/>
        <w:rPr>
          <w:szCs w:val="28"/>
        </w:rPr>
      </w:pPr>
      <w:r w:rsidRPr="00065C3A">
        <w:rPr>
          <w:szCs w:val="28"/>
        </w:rPr>
        <w:t>h</w:t>
      </w:r>
      <w:r w:rsidRPr="00065C3A">
        <w:rPr>
          <w:szCs w:val="28"/>
          <w:vertAlign w:val="subscript"/>
        </w:rPr>
        <w:t>4</w:t>
      </w:r>
      <w:r w:rsidRPr="00065C3A">
        <w:rPr>
          <w:szCs w:val="28"/>
        </w:rPr>
        <w:t xml:space="preserve"> - </w:t>
      </w:r>
      <w:r w:rsidR="00065C3A" w:rsidRPr="00065C3A">
        <w:rPr>
          <w:szCs w:val="28"/>
        </w:rPr>
        <w:t xml:space="preserve">накладные, общехозяйственные и общепроизводственные расходы </w:t>
      </w:r>
      <w:r w:rsidR="004D5F74">
        <w:rPr>
          <w:szCs w:val="28"/>
        </w:rPr>
        <w:br/>
      </w:r>
      <w:r w:rsidR="00065C3A" w:rsidRPr="00065C3A">
        <w:rPr>
          <w:szCs w:val="28"/>
        </w:rPr>
        <w:t xml:space="preserve">в соответствии с пунктом </w:t>
      </w:r>
      <w:r w:rsidR="00065C3A" w:rsidRPr="00065C3A">
        <w:rPr>
          <w:szCs w:val="28"/>
        </w:rPr>
        <w:fldChar w:fldCharType="begin"/>
      </w:r>
      <w:r w:rsidR="00065C3A" w:rsidRPr="00065C3A">
        <w:rPr>
          <w:szCs w:val="28"/>
        </w:rPr>
        <w:instrText xml:space="preserve"> REF _Ref85791902 \r \h </w:instrText>
      </w:r>
      <w:r w:rsidR="00065C3A">
        <w:rPr>
          <w:szCs w:val="28"/>
        </w:rPr>
        <w:instrText xml:space="preserve"> \* MERGEFORMAT </w:instrText>
      </w:r>
      <w:r w:rsidR="00065C3A" w:rsidRPr="00065C3A">
        <w:rPr>
          <w:szCs w:val="28"/>
        </w:rPr>
      </w:r>
      <w:r w:rsidR="00065C3A" w:rsidRPr="00065C3A">
        <w:rPr>
          <w:szCs w:val="28"/>
        </w:rPr>
        <w:fldChar w:fldCharType="separate"/>
      </w:r>
      <w:r w:rsidR="009A69E9">
        <w:rPr>
          <w:szCs w:val="28"/>
        </w:rPr>
        <w:t>6</w:t>
      </w:r>
      <w:r w:rsidR="00065C3A" w:rsidRPr="00065C3A">
        <w:rPr>
          <w:szCs w:val="28"/>
        </w:rPr>
        <w:fldChar w:fldCharType="end"/>
      </w:r>
      <w:r w:rsidR="00065C3A" w:rsidRPr="00065C3A">
        <w:rPr>
          <w:szCs w:val="28"/>
        </w:rPr>
        <w:t xml:space="preserve"> настоящих Правил</w:t>
      </w:r>
      <w:r w:rsidRPr="00065C3A">
        <w:rPr>
          <w:szCs w:val="28"/>
        </w:rPr>
        <w:t>.</w:t>
      </w:r>
    </w:p>
    <w:p w:rsidR="009A0B67" w:rsidRPr="004F7C1F" w:rsidRDefault="009A0B67" w:rsidP="00046B8F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bookmarkStart w:id="11" w:name="_Ref85792254"/>
      <w:r w:rsidRPr="00065C3A">
        <w:rPr>
          <w:szCs w:val="28"/>
        </w:rPr>
        <w:t>В целях проведения конкурсного отбора Министерство</w:t>
      </w:r>
      <w:r w:rsidRPr="00B132B0">
        <w:rPr>
          <w:szCs w:val="28"/>
        </w:rPr>
        <w:t xml:space="preserve"> цифрового развития, связи и массовых коммуникаций Российск</w:t>
      </w:r>
      <w:r w:rsidRPr="004F7C1F">
        <w:rPr>
          <w:szCs w:val="28"/>
        </w:rPr>
        <w:t>ой Федерации:</w:t>
      </w:r>
      <w:bookmarkEnd w:id="11"/>
    </w:p>
    <w:p w:rsidR="005E3338" w:rsidRPr="004F7C1F" w:rsidRDefault="009A0B67" w:rsidP="00B54E4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4F7C1F">
        <w:rPr>
          <w:szCs w:val="28"/>
        </w:rPr>
        <w:t xml:space="preserve">принимает решение о проведении конкурсного отбора и размещает </w:t>
      </w:r>
      <w:r w:rsidR="004D5F74">
        <w:rPr>
          <w:szCs w:val="28"/>
        </w:rPr>
        <w:br/>
      </w:r>
      <w:r w:rsidRPr="004F7C1F">
        <w:rPr>
          <w:szCs w:val="28"/>
        </w:rPr>
        <w:t xml:space="preserve">на официальном сайте Министерства цифрового развития, связи и массовых коммуникаций Российской Федерации в сети </w:t>
      </w:r>
      <w:r w:rsidR="003B7164">
        <w:rPr>
          <w:szCs w:val="28"/>
        </w:rPr>
        <w:t>«</w:t>
      </w:r>
      <w:r w:rsidRPr="004F7C1F">
        <w:rPr>
          <w:szCs w:val="28"/>
        </w:rPr>
        <w:t>Интернет</w:t>
      </w:r>
      <w:r w:rsidR="003B7164">
        <w:rPr>
          <w:szCs w:val="28"/>
        </w:rPr>
        <w:t>»</w:t>
      </w:r>
      <w:r w:rsidRPr="004F7C1F">
        <w:rPr>
          <w:szCs w:val="28"/>
        </w:rPr>
        <w:t xml:space="preserve"> (дал</w:t>
      </w:r>
      <w:r w:rsidR="00F153DB">
        <w:rPr>
          <w:szCs w:val="28"/>
        </w:rPr>
        <w:t>ее</w:t>
      </w:r>
      <w:r w:rsidR="00844B0D">
        <w:rPr>
          <w:szCs w:val="28"/>
        </w:rPr>
        <w:t xml:space="preserve"> – </w:t>
      </w:r>
      <w:r w:rsidR="00F153DB">
        <w:rPr>
          <w:szCs w:val="28"/>
        </w:rPr>
        <w:t>официальный сайт) объявление</w:t>
      </w:r>
      <w:r w:rsidRPr="004F7C1F">
        <w:rPr>
          <w:szCs w:val="28"/>
        </w:rPr>
        <w:t xml:space="preserve"> о проведении конкурсного отбора с указанием сроков его </w:t>
      </w:r>
      <w:r w:rsidRPr="004F7C1F">
        <w:rPr>
          <w:szCs w:val="28"/>
        </w:rPr>
        <w:lastRenderedPageBreak/>
        <w:t>проведения, требований к оформлению заявки и к документам, представляемым для участия в конкурсном отборе в соответствии с настоящими Правилами;</w:t>
      </w:r>
    </w:p>
    <w:p w:rsidR="005E3338" w:rsidRPr="00B132B0" w:rsidRDefault="009A0B67" w:rsidP="00B54E4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4F7C1F">
        <w:rPr>
          <w:szCs w:val="28"/>
        </w:rPr>
        <w:t xml:space="preserve">размещает в </w:t>
      </w:r>
      <w:r w:rsidRPr="00B132B0">
        <w:rPr>
          <w:szCs w:val="28"/>
        </w:rPr>
        <w:t xml:space="preserve">течение 5 рабочих дней со дня принятия решения </w:t>
      </w:r>
      <w:r w:rsidR="0087494D">
        <w:rPr>
          <w:szCs w:val="28"/>
        </w:rPr>
        <w:br/>
      </w:r>
      <w:r w:rsidRPr="00B132B0">
        <w:rPr>
          <w:szCs w:val="28"/>
        </w:rPr>
        <w:t xml:space="preserve">о проведении конкурсного отбора на едином портале бюджетной системы Российской Федерации в сети </w:t>
      </w:r>
      <w:r w:rsidR="003B7164">
        <w:rPr>
          <w:szCs w:val="28"/>
        </w:rPr>
        <w:t>«</w:t>
      </w:r>
      <w:r w:rsidRPr="00B132B0">
        <w:rPr>
          <w:szCs w:val="28"/>
        </w:rPr>
        <w:t>Интернет</w:t>
      </w:r>
      <w:r w:rsidR="003B7164">
        <w:rPr>
          <w:szCs w:val="28"/>
        </w:rPr>
        <w:t>»</w:t>
      </w:r>
      <w:r w:rsidRPr="00B132B0">
        <w:rPr>
          <w:szCs w:val="28"/>
        </w:rPr>
        <w:t xml:space="preserve"> (далее </w:t>
      </w:r>
      <w:r w:rsidR="00844B0D">
        <w:rPr>
          <w:szCs w:val="28"/>
        </w:rPr>
        <w:t>–</w:t>
      </w:r>
      <w:r w:rsidRPr="00B132B0">
        <w:rPr>
          <w:szCs w:val="28"/>
        </w:rPr>
        <w:t xml:space="preserve"> единый портал) </w:t>
      </w:r>
      <w:r w:rsidR="007B7091">
        <w:rPr>
          <w:szCs w:val="28"/>
        </w:rPr>
        <w:t>объявление</w:t>
      </w:r>
      <w:r w:rsidRPr="00B132B0">
        <w:rPr>
          <w:szCs w:val="28"/>
        </w:rPr>
        <w:t xml:space="preserve"> </w:t>
      </w:r>
      <w:r w:rsidR="0087494D">
        <w:rPr>
          <w:szCs w:val="28"/>
        </w:rPr>
        <w:br/>
      </w:r>
      <w:r w:rsidRPr="00B132B0">
        <w:rPr>
          <w:szCs w:val="28"/>
        </w:rPr>
        <w:t>о проведении конкурсного отбора с указанием:</w:t>
      </w:r>
    </w:p>
    <w:p w:rsidR="007C0B35" w:rsidRPr="00B132B0" w:rsidRDefault="009A0B67" w:rsidP="007C0B35">
      <w:pPr>
        <w:tabs>
          <w:tab w:val="left" w:pos="851"/>
        </w:tabs>
        <w:spacing w:line="240" w:lineRule="auto"/>
        <w:ind w:firstLine="709"/>
        <w:rPr>
          <w:szCs w:val="28"/>
        </w:rPr>
      </w:pPr>
      <w:r w:rsidRPr="00B132B0">
        <w:rPr>
          <w:szCs w:val="28"/>
        </w:rPr>
        <w:t>сроков проведения конкурсного отбора (не менее чем за месяц),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7C0B35" w:rsidRPr="00B132B0" w:rsidRDefault="007C0B35" w:rsidP="005E3338">
      <w:pPr>
        <w:tabs>
          <w:tab w:val="left" w:pos="851"/>
        </w:tabs>
        <w:spacing w:line="240" w:lineRule="auto"/>
        <w:ind w:firstLine="709"/>
        <w:rPr>
          <w:szCs w:val="28"/>
        </w:rPr>
      </w:pPr>
      <w:r w:rsidRPr="00B132B0">
        <w:rPr>
          <w:szCs w:val="28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7C0B35" w:rsidRPr="006235D9" w:rsidRDefault="009A0B67" w:rsidP="000A57DC">
      <w:pPr>
        <w:tabs>
          <w:tab w:val="left" w:pos="851"/>
        </w:tabs>
        <w:spacing w:line="240" w:lineRule="auto"/>
        <w:ind w:firstLine="709"/>
        <w:rPr>
          <w:szCs w:val="28"/>
        </w:rPr>
      </w:pPr>
      <w:r w:rsidRPr="00B132B0">
        <w:rPr>
          <w:szCs w:val="28"/>
        </w:rPr>
        <w:t xml:space="preserve">наименования, места нахождения, почтового адреса, адреса электронной почты </w:t>
      </w:r>
      <w:r w:rsidRPr="006235D9">
        <w:rPr>
          <w:szCs w:val="28"/>
        </w:rPr>
        <w:t>Министерства цифрового развития, связи и массовых коммуникаций Российской Федерации;</w:t>
      </w:r>
    </w:p>
    <w:p w:rsidR="005E3338" w:rsidRPr="006235D9" w:rsidRDefault="009A0B67" w:rsidP="005E3338">
      <w:pPr>
        <w:tabs>
          <w:tab w:val="left" w:pos="851"/>
        </w:tabs>
        <w:spacing w:line="240" w:lineRule="auto"/>
        <w:ind w:firstLine="709"/>
        <w:rPr>
          <w:szCs w:val="28"/>
        </w:rPr>
      </w:pPr>
      <w:r w:rsidRPr="006235D9">
        <w:rPr>
          <w:szCs w:val="28"/>
        </w:rPr>
        <w:t xml:space="preserve">целей предоставления субсидии в соответствии с пунктом </w:t>
      </w:r>
      <w:r w:rsidR="0062476F" w:rsidRPr="006235D9">
        <w:rPr>
          <w:szCs w:val="28"/>
        </w:rPr>
        <w:fldChar w:fldCharType="begin"/>
      </w:r>
      <w:r w:rsidR="0062476F" w:rsidRPr="006235D9">
        <w:rPr>
          <w:szCs w:val="28"/>
        </w:rPr>
        <w:instrText xml:space="preserve"> REF _Ref85791414 \r \h </w:instrText>
      </w:r>
      <w:r w:rsidR="006235D9">
        <w:rPr>
          <w:szCs w:val="28"/>
        </w:rPr>
        <w:instrText xml:space="preserve"> \* MERGEFORMAT </w:instrText>
      </w:r>
      <w:r w:rsidR="0062476F" w:rsidRPr="006235D9">
        <w:rPr>
          <w:szCs w:val="28"/>
        </w:rPr>
      </w:r>
      <w:r w:rsidR="0062476F" w:rsidRPr="006235D9">
        <w:rPr>
          <w:szCs w:val="28"/>
        </w:rPr>
        <w:fldChar w:fldCharType="separate"/>
      </w:r>
      <w:r w:rsidR="009A69E9">
        <w:rPr>
          <w:szCs w:val="28"/>
        </w:rPr>
        <w:t>1</w:t>
      </w:r>
      <w:r w:rsidR="0062476F" w:rsidRPr="006235D9">
        <w:rPr>
          <w:szCs w:val="28"/>
        </w:rPr>
        <w:fldChar w:fldCharType="end"/>
      </w:r>
      <w:r w:rsidRPr="006235D9">
        <w:rPr>
          <w:szCs w:val="28"/>
        </w:rPr>
        <w:t xml:space="preserve"> настоящих Правил, а также результата предоставления субсидии, указанного в пункте </w:t>
      </w:r>
      <w:r w:rsidR="0087494D">
        <w:rPr>
          <w:szCs w:val="28"/>
        </w:rPr>
        <w:br/>
      </w:r>
      <w:r w:rsidR="0062476F" w:rsidRPr="006235D9">
        <w:rPr>
          <w:szCs w:val="28"/>
        </w:rPr>
        <w:fldChar w:fldCharType="begin"/>
      </w:r>
      <w:r w:rsidR="0062476F" w:rsidRPr="006235D9">
        <w:rPr>
          <w:szCs w:val="28"/>
        </w:rPr>
        <w:instrText xml:space="preserve"> REF _Ref85791603 \r \h </w:instrText>
      </w:r>
      <w:r w:rsidR="006235D9">
        <w:rPr>
          <w:szCs w:val="28"/>
        </w:rPr>
        <w:instrText xml:space="preserve"> \* MERGEFORMAT </w:instrText>
      </w:r>
      <w:r w:rsidR="0062476F" w:rsidRPr="006235D9">
        <w:rPr>
          <w:szCs w:val="28"/>
        </w:rPr>
      </w:r>
      <w:r w:rsidR="0062476F" w:rsidRPr="006235D9">
        <w:rPr>
          <w:szCs w:val="28"/>
        </w:rPr>
        <w:fldChar w:fldCharType="separate"/>
      </w:r>
      <w:r w:rsidR="009A69E9">
        <w:rPr>
          <w:szCs w:val="28"/>
        </w:rPr>
        <w:t>28</w:t>
      </w:r>
      <w:r w:rsidR="0062476F" w:rsidRPr="006235D9">
        <w:rPr>
          <w:szCs w:val="28"/>
        </w:rPr>
        <w:fldChar w:fldCharType="end"/>
      </w:r>
      <w:r w:rsidRPr="006235D9">
        <w:rPr>
          <w:szCs w:val="28"/>
        </w:rPr>
        <w:t xml:space="preserve"> настоящих Правил;</w:t>
      </w:r>
    </w:p>
    <w:p w:rsidR="005E3338" w:rsidRPr="000A1DF9" w:rsidRDefault="009A0B67" w:rsidP="005E3338">
      <w:pPr>
        <w:tabs>
          <w:tab w:val="left" w:pos="851"/>
        </w:tabs>
        <w:spacing w:line="240" w:lineRule="auto"/>
        <w:ind w:firstLine="709"/>
        <w:rPr>
          <w:szCs w:val="28"/>
        </w:rPr>
      </w:pPr>
      <w:r w:rsidRPr="006235D9">
        <w:rPr>
          <w:szCs w:val="28"/>
        </w:rPr>
        <w:t xml:space="preserve">доменного имени, и (или) сетевого адреса, и (или) указателей страниц сайта </w:t>
      </w:r>
      <w:r w:rsidR="0087494D">
        <w:rPr>
          <w:szCs w:val="28"/>
        </w:rPr>
        <w:br/>
      </w:r>
      <w:r w:rsidRPr="006235D9">
        <w:rPr>
          <w:szCs w:val="28"/>
        </w:rPr>
        <w:t xml:space="preserve">в </w:t>
      </w:r>
      <w:r w:rsidRPr="000A1DF9">
        <w:rPr>
          <w:szCs w:val="28"/>
        </w:rPr>
        <w:t xml:space="preserve">сети </w:t>
      </w:r>
      <w:r w:rsidR="003B7164" w:rsidRPr="000A1DF9">
        <w:rPr>
          <w:szCs w:val="28"/>
        </w:rPr>
        <w:t>«</w:t>
      </w:r>
      <w:r w:rsidRPr="000A1DF9">
        <w:rPr>
          <w:szCs w:val="28"/>
        </w:rPr>
        <w:t>Интернет</w:t>
      </w:r>
      <w:r w:rsidR="003B7164" w:rsidRPr="000A1DF9">
        <w:rPr>
          <w:szCs w:val="28"/>
        </w:rPr>
        <w:t>»</w:t>
      </w:r>
      <w:r w:rsidRPr="000A1DF9">
        <w:rPr>
          <w:szCs w:val="28"/>
        </w:rPr>
        <w:t>, на котором обеспечивается проведение конкурсного отбора;</w:t>
      </w:r>
    </w:p>
    <w:p w:rsidR="005E3338" w:rsidRPr="006235D9" w:rsidRDefault="009A0B67" w:rsidP="005E3338">
      <w:pPr>
        <w:tabs>
          <w:tab w:val="left" w:pos="851"/>
        </w:tabs>
        <w:spacing w:line="240" w:lineRule="auto"/>
        <w:ind w:firstLine="709"/>
        <w:rPr>
          <w:szCs w:val="28"/>
        </w:rPr>
      </w:pPr>
      <w:r w:rsidRPr="000A1DF9">
        <w:rPr>
          <w:szCs w:val="28"/>
        </w:rPr>
        <w:t>требований к участникам конкурсного отбора в соответствии с пункт</w:t>
      </w:r>
      <w:r w:rsidR="002776CA" w:rsidRPr="000A1DF9">
        <w:rPr>
          <w:szCs w:val="28"/>
        </w:rPr>
        <w:t>ом</w:t>
      </w:r>
      <w:r w:rsidRPr="000A1DF9">
        <w:rPr>
          <w:szCs w:val="28"/>
        </w:rPr>
        <w:t xml:space="preserve"> </w:t>
      </w:r>
      <w:r w:rsidR="0062476F" w:rsidRPr="000A1DF9">
        <w:rPr>
          <w:szCs w:val="28"/>
        </w:rPr>
        <w:fldChar w:fldCharType="begin"/>
      </w:r>
      <w:r w:rsidR="0062476F" w:rsidRPr="000A1DF9">
        <w:rPr>
          <w:szCs w:val="28"/>
        </w:rPr>
        <w:instrText xml:space="preserve"> REF _Ref85791705 \r \h </w:instrText>
      </w:r>
      <w:r w:rsidR="006235D9" w:rsidRPr="000A1DF9">
        <w:rPr>
          <w:szCs w:val="28"/>
        </w:rPr>
        <w:instrText xml:space="preserve"> \* MERGEFORMAT </w:instrText>
      </w:r>
      <w:r w:rsidR="0062476F" w:rsidRPr="000A1DF9">
        <w:rPr>
          <w:szCs w:val="28"/>
        </w:rPr>
      </w:r>
      <w:r w:rsidR="0062476F" w:rsidRPr="000A1DF9">
        <w:rPr>
          <w:szCs w:val="28"/>
        </w:rPr>
        <w:fldChar w:fldCharType="separate"/>
      </w:r>
      <w:r w:rsidR="009A69E9" w:rsidRPr="000A1DF9">
        <w:rPr>
          <w:szCs w:val="28"/>
        </w:rPr>
        <w:t>11</w:t>
      </w:r>
      <w:r w:rsidR="0062476F" w:rsidRPr="000A1DF9">
        <w:rPr>
          <w:szCs w:val="28"/>
        </w:rPr>
        <w:fldChar w:fldCharType="end"/>
      </w:r>
      <w:r w:rsidRPr="000A1DF9">
        <w:rPr>
          <w:szCs w:val="28"/>
        </w:rPr>
        <w:t xml:space="preserve"> </w:t>
      </w:r>
      <w:r w:rsidR="002776CA" w:rsidRPr="000A1DF9">
        <w:rPr>
          <w:szCs w:val="28"/>
        </w:rPr>
        <w:t>н</w:t>
      </w:r>
      <w:r w:rsidRPr="000A1DF9">
        <w:rPr>
          <w:szCs w:val="28"/>
        </w:rPr>
        <w:t>астоящих Правил, а также перечня документов, представляемых участниками отбора для подтверждения их соответствия указанным требованиям</w:t>
      </w:r>
      <w:r w:rsidR="002776CA" w:rsidRPr="000A1DF9">
        <w:rPr>
          <w:szCs w:val="28"/>
        </w:rPr>
        <w:t>, в соответствии с пунктом 12</w:t>
      </w:r>
      <w:r w:rsidRPr="000A1DF9">
        <w:rPr>
          <w:szCs w:val="28"/>
        </w:rPr>
        <w:t>;</w:t>
      </w:r>
    </w:p>
    <w:p w:rsidR="005E3338" w:rsidRPr="006235D9" w:rsidRDefault="009A0B67" w:rsidP="005E3338">
      <w:pPr>
        <w:tabs>
          <w:tab w:val="left" w:pos="851"/>
        </w:tabs>
        <w:spacing w:line="240" w:lineRule="auto"/>
        <w:ind w:firstLine="709"/>
        <w:rPr>
          <w:szCs w:val="28"/>
        </w:rPr>
      </w:pPr>
      <w:r w:rsidRPr="006235D9">
        <w:rPr>
          <w:szCs w:val="28"/>
        </w:rPr>
        <w:t>порядка подачи заявок и требований, предъявляемых к форме и содержанию заявок;</w:t>
      </w:r>
    </w:p>
    <w:p w:rsidR="005E3338" w:rsidRPr="00B132B0" w:rsidRDefault="009A0B67" w:rsidP="005E3338">
      <w:pPr>
        <w:tabs>
          <w:tab w:val="left" w:pos="851"/>
        </w:tabs>
        <w:spacing w:line="240" w:lineRule="auto"/>
        <w:ind w:firstLine="709"/>
        <w:rPr>
          <w:szCs w:val="28"/>
        </w:rPr>
      </w:pPr>
      <w:r w:rsidRPr="006235D9">
        <w:rPr>
          <w:szCs w:val="28"/>
        </w:rPr>
        <w:t>порядка отзыва заявок участниками конкурсного отбора, порядка возврата заявок участникам конкурсного отбора, определяющего в том числе основания для возврата заявок участникам конкурсного отбора и порядка вн</w:t>
      </w:r>
      <w:r w:rsidRPr="00B132B0">
        <w:rPr>
          <w:szCs w:val="28"/>
        </w:rPr>
        <w:t xml:space="preserve">есения изменений </w:t>
      </w:r>
      <w:r w:rsidR="0087494D">
        <w:rPr>
          <w:szCs w:val="28"/>
        </w:rPr>
        <w:br/>
      </w:r>
      <w:r w:rsidRPr="00B132B0">
        <w:rPr>
          <w:szCs w:val="28"/>
        </w:rPr>
        <w:t>в заявки;</w:t>
      </w:r>
    </w:p>
    <w:p w:rsidR="005E3338" w:rsidRPr="00B132B0" w:rsidRDefault="00B54E4C" w:rsidP="005E3338">
      <w:pPr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>п</w:t>
      </w:r>
      <w:r w:rsidR="009A0B67" w:rsidRPr="00B132B0">
        <w:rPr>
          <w:szCs w:val="28"/>
        </w:rPr>
        <w:t xml:space="preserve">равил рассмотрения и оценки заявок согласно приложению (далее </w:t>
      </w:r>
      <w:r>
        <w:rPr>
          <w:szCs w:val="28"/>
        </w:rPr>
        <w:t>–</w:t>
      </w:r>
      <w:r w:rsidR="009A0B67" w:rsidRPr="00B132B0">
        <w:rPr>
          <w:szCs w:val="28"/>
        </w:rPr>
        <w:t xml:space="preserve"> Правила отбора);</w:t>
      </w:r>
    </w:p>
    <w:p w:rsidR="005E3338" w:rsidRPr="00B132B0" w:rsidRDefault="009A0B67" w:rsidP="005E3338">
      <w:pPr>
        <w:tabs>
          <w:tab w:val="left" w:pos="851"/>
        </w:tabs>
        <w:spacing w:line="240" w:lineRule="auto"/>
        <w:ind w:firstLine="709"/>
        <w:rPr>
          <w:szCs w:val="28"/>
        </w:rPr>
      </w:pPr>
      <w:r w:rsidRPr="00B132B0">
        <w:rPr>
          <w:szCs w:val="28"/>
        </w:rPr>
        <w:t>порядка предоставления участникам конкурсного отбора разъяснений положений объявления о проведении отбора, даты начала и окончания срока такого предоставления;</w:t>
      </w:r>
    </w:p>
    <w:p w:rsidR="005E3338" w:rsidRPr="00B132B0" w:rsidRDefault="009A0B67" w:rsidP="005E3338">
      <w:pPr>
        <w:tabs>
          <w:tab w:val="left" w:pos="851"/>
        </w:tabs>
        <w:spacing w:line="240" w:lineRule="auto"/>
        <w:ind w:firstLine="709"/>
        <w:rPr>
          <w:szCs w:val="28"/>
        </w:rPr>
      </w:pPr>
      <w:r w:rsidRPr="00B132B0">
        <w:rPr>
          <w:szCs w:val="28"/>
        </w:rPr>
        <w:t xml:space="preserve">срока, в течение которого победитель конкурсного отбора должен подписать </w:t>
      </w:r>
      <w:r w:rsidR="0087494D">
        <w:rPr>
          <w:szCs w:val="28"/>
        </w:rPr>
        <w:br/>
      </w:r>
      <w:r w:rsidRPr="00B132B0">
        <w:rPr>
          <w:szCs w:val="28"/>
        </w:rPr>
        <w:t xml:space="preserve">с Министерством цифрового развития, связи и массовых коммуникаций Российской Федерации соглашение о предоставлении субсидии в соответствии с типовой формой, утвержденной Министерством финансов Российской Федерации (далее </w:t>
      </w:r>
      <w:r w:rsidR="00B54E4C">
        <w:rPr>
          <w:szCs w:val="28"/>
        </w:rPr>
        <w:t>–</w:t>
      </w:r>
      <w:r w:rsidRPr="00B132B0">
        <w:rPr>
          <w:szCs w:val="28"/>
        </w:rPr>
        <w:t xml:space="preserve"> </w:t>
      </w:r>
      <w:r w:rsidR="00B54E4C">
        <w:rPr>
          <w:szCs w:val="28"/>
        </w:rPr>
        <w:t>С</w:t>
      </w:r>
      <w:r w:rsidRPr="00B132B0">
        <w:rPr>
          <w:szCs w:val="28"/>
        </w:rPr>
        <w:t>оглашение);</w:t>
      </w:r>
    </w:p>
    <w:p w:rsidR="005E3338" w:rsidRPr="00B132B0" w:rsidRDefault="009A0B67" w:rsidP="005E3338">
      <w:pPr>
        <w:tabs>
          <w:tab w:val="left" w:pos="851"/>
        </w:tabs>
        <w:spacing w:line="240" w:lineRule="auto"/>
        <w:ind w:firstLine="709"/>
        <w:rPr>
          <w:szCs w:val="28"/>
        </w:rPr>
      </w:pPr>
      <w:r w:rsidRPr="00B132B0">
        <w:rPr>
          <w:szCs w:val="28"/>
        </w:rPr>
        <w:t xml:space="preserve">условий признания победителя конкурсного отбора уклонившимся </w:t>
      </w:r>
      <w:r w:rsidR="0087494D">
        <w:rPr>
          <w:szCs w:val="28"/>
        </w:rPr>
        <w:br/>
      </w:r>
      <w:r w:rsidRPr="00B132B0">
        <w:rPr>
          <w:szCs w:val="28"/>
        </w:rPr>
        <w:t>от заключения соглашения;</w:t>
      </w:r>
    </w:p>
    <w:p w:rsidR="005E3338" w:rsidRPr="00B132B0" w:rsidRDefault="009A0B67" w:rsidP="005E3338">
      <w:pPr>
        <w:tabs>
          <w:tab w:val="left" w:pos="851"/>
        </w:tabs>
        <w:spacing w:line="240" w:lineRule="auto"/>
        <w:ind w:firstLine="709"/>
        <w:rPr>
          <w:szCs w:val="28"/>
        </w:rPr>
      </w:pPr>
      <w:r w:rsidRPr="00B132B0">
        <w:rPr>
          <w:szCs w:val="28"/>
        </w:rPr>
        <w:t>даты размещения результатов конкурсного отбора на едином портале, а также при необходимости на официальном сайте (не позднее 14-го календарного дня, следующего за днем определения победителя отбора);</w:t>
      </w:r>
    </w:p>
    <w:p w:rsidR="009A0B67" w:rsidRPr="004F7C1F" w:rsidRDefault="009A0B67" w:rsidP="00E86E89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4F7C1F">
        <w:rPr>
          <w:szCs w:val="28"/>
        </w:rPr>
        <w:lastRenderedPageBreak/>
        <w:t>образует конкурсную комиссию и утверждает положение о конкурсной комиссии.</w:t>
      </w:r>
    </w:p>
    <w:p w:rsidR="005E3338" w:rsidRPr="00B132B0" w:rsidRDefault="009A0B67" w:rsidP="005E3338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bookmarkStart w:id="12" w:name="_Ref85792056"/>
      <w:r w:rsidRPr="00B132B0">
        <w:rPr>
          <w:szCs w:val="28"/>
        </w:rPr>
        <w:t>Организации, подавшие заявку, на 1-е число месяца, предшествующего месяцу, в котором планируется проведение конкурсного отбора, должны соответствовать следующим требованиям:</w:t>
      </w:r>
      <w:bookmarkEnd w:id="12"/>
      <w:r w:rsidR="005E3338" w:rsidRPr="00B132B0">
        <w:rPr>
          <w:szCs w:val="28"/>
        </w:rPr>
        <w:t xml:space="preserve"> </w:t>
      </w:r>
    </w:p>
    <w:p w:rsidR="002B71D1" w:rsidRPr="0087494D" w:rsidRDefault="002B71D1" w:rsidP="0087494D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B132B0">
        <w:rPr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Pr="002B71D1">
        <w:rPr>
          <w:szCs w:val="28"/>
        </w:rPr>
        <w:t xml:space="preserve"> о налогах </w:t>
      </w:r>
      <w:r w:rsidR="0087494D">
        <w:rPr>
          <w:szCs w:val="28"/>
        </w:rPr>
        <w:br/>
      </w:r>
      <w:r w:rsidRPr="0087494D">
        <w:rPr>
          <w:szCs w:val="28"/>
        </w:rPr>
        <w:t>и сборах;</w:t>
      </w:r>
    </w:p>
    <w:p w:rsidR="002B71D1" w:rsidRPr="002B71D1" w:rsidRDefault="002B71D1" w:rsidP="00E86E89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B71D1">
        <w:rPr>
          <w:szCs w:val="28"/>
        </w:rPr>
        <w:t xml:space="preserve">у </w:t>
      </w:r>
      <w:r>
        <w:rPr>
          <w:szCs w:val="28"/>
        </w:rPr>
        <w:t>организации</w:t>
      </w:r>
      <w:r w:rsidRPr="002B71D1">
        <w:rPr>
          <w:szCs w:val="28"/>
        </w:rPr>
        <w:t xml:space="preserve"> конкурса должна отсутствовать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:rsidR="002B71D1" w:rsidRPr="002B71D1" w:rsidRDefault="002B71D1" w:rsidP="00E86E89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030285">
        <w:rPr>
          <w:szCs w:val="28"/>
        </w:rPr>
        <w:t>организаци</w:t>
      </w:r>
      <w:r w:rsidR="00DE1204" w:rsidRPr="00030285">
        <w:rPr>
          <w:szCs w:val="28"/>
        </w:rPr>
        <w:t>я</w:t>
      </w:r>
      <w:r w:rsidRPr="00030285">
        <w:rPr>
          <w:szCs w:val="28"/>
        </w:rPr>
        <w:t xml:space="preserve"> не является получателем средств из федерального бюджета </w:t>
      </w:r>
      <w:r w:rsidR="0087494D">
        <w:rPr>
          <w:szCs w:val="28"/>
        </w:rPr>
        <w:br/>
      </w:r>
      <w:r w:rsidRPr="00030285">
        <w:rPr>
          <w:szCs w:val="28"/>
        </w:rPr>
        <w:t>в соответствии с иными нормативными правовыми актами Российской Федерации на цели, установленные в настоящих Правилах;</w:t>
      </w:r>
    </w:p>
    <w:p w:rsidR="002B71D1" w:rsidRPr="002B71D1" w:rsidRDefault="002B71D1" w:rsidP="00E86E89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030285">
        <w:rPr>
          <w:szCs w:val="28"/>
        </w:rPr>
        <w:t xml:space="preserve"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EF2615">
        <w:rPr>
          <w:szCs w:val="28"/>
        </w:rPr>
        <w:br/>
      </w:r>
      <w:r w:rsidRPr="00030285">
        <w:rPr>
          <w:szCs w:val="28"/>
        </w:rPr>
        <w:t>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B71D1" w:rsidRPr="00B132B0" w:rsidRDefault="002B71D1" w:rsidP="00E86E89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организация</w:t>
      </w:r>
      <w:r w:rsidRPr="002B71D1">
        <w:rPr>
          <w:szCs w:val="28"/>
        </w:rPr>
        <w:t xml:space="preserve"> не долж</w:t>
      </w:r>
      <w:r>
        <w:rPr>
          <w:szCs w:val="28"/>
        </w:rPr>
        <w:t>на</w:t>
      </w:r>
      <w:r w:rsidRPr="002B71D1">
        <w:rPr>
          <w:szCs w:val="28"/>
        </w:rPr>
        <w:t xml:space="preserve"> находиться в процессе реорганизации </w:t>
      </w:r>
      <w:r w:rsidR="0087494D">
        <w:rPr>
          <w:szCs w:val="28"/>
        </w:rPr>
        <w:br/>
      </w:r>
      <w:r w:rsidRPr="002B71D1">
        <w:rPr>
          <w:szCs w:val="28"/>
        </w:rPr>
        <w:t xml:space="preserve">(за исключением реорганизации в форме присоединения к юридическому лицу, являющемуся участником конкурса, другого юридического лица), ликвидации, </w:t>
      </w:r>
      <w:r w:rsidR="0087494D">
        <w:rPr>
          <w:szCs w:val="28"/>
        </w:rPr>
        <w:br/>
      </w:r>
      <w:r w:rsidRPr="002B71D1">
        <w:rPr>
          <w:szCs w:val="28"/>
        </w:rPr>
        <w:t>в отношении е</w:t>
      </w:r>
      <w:r w:rsidR="00DE1204">
        <w:rPr>
          <w:szCs w:val="28"/>
        </w:rPr>
        <w:t>е</w:t>
      </w:r>
      <w:r w:rsidRPr="002B71D1">
        <w:rPr>
          <w:szCs w:val="28"/>
        </w:rPr>
        <w:t xml:space="preserve"> не введена процедура банкротства, е</w:t>
      </w:r>
      <w:r w:rsidR="00DE1204">
        <w:rPr>
          <w:szCs w:val="28"/>
        </w:rPr>
        <w:t>е</w:t>
      </w:r>
      <w:r w:rsidRPr="002B71D1">
        <w:rPr>
          <w:szCs w:val="28"/>
        </w:rPr>
        <w:t xml:space="preserve"> деятельность </w:t>
      </w:r>
      <w:r w:rsidR="0087494D">
        <w:rPr>
          <w:szCs w:val="28"/>
        </w:rPr>
        <w:br/>
      </w:r>
      <w:r w:rsidRPr="002B71D1">
        <w:rPr>
          <w:szCs w:val="28"/>
        </w:rPr>
        <w:t xml:space="preserve">не приостановлена в порядке, предусмотренном законодательством Российской </w:t>
      </w:r>
      <w:r w:rsidRPr="00B132B0">
        <w:rPr>
          <w:szCs w:val="28"/>
        </w:rPr>
        <w:t>Федерации;</w:t>
      </w:r>
    </w:p>
    <w:p w:rsidR="009A0B67" w:rsidRPr="00B132B0" w:rsidRDefault="002B71D1" w:rsidP="00E86E89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B132B0">
        <w:rPr>
          <w:szCs w:val="28"/>
        </w:rPr>
        <w:t xml:space="preserve">в реестре дисквалифицированных лиц должны отсутствовать сведения </w:t>
      </w:r>
      <w:r w:rsidR="0087494D">
        <w:rPr>
          <w:szCs w:val="28"/>
        </w:rPr>
        <w:br/>
      </w:r>
      <w:r w:rsidRPr="00B132B0">
        <w:rPr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 w:rsidR="009A0B67" w:rsidRPr="003E46F1" w:rsidRDefault="009A0B67" w:rsidP="005E3338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bookmarkStart w:id="13" w:name="_Ref85791705"/>
      <w:r w:rsidRPr="003E46F1">
        <w:rPr>
          <w:szCs w:val="28"/>
        </w:rPr>
        <w:t>Критериями конкурсного отбора являются:</w:t>
      </w:r>
      <w:bookmarkEnd w:id="13"/>
    </w:p>
    <w:p w:rsidR="00130767" w:rsidRPr="003E46F1" w:rsidRDefault="00E941D9" w:rsidP="00C7690B">
      <w:pPr>
        <w:numPr>
          <w:ilvl w:val="0"/>
          <w:numId w:val="9"/>
        </w:numPr>
        <w:tabs>
          <w:tab w:val="left" w:pos="851"/>
          <w:tab w:val="left" w:pos="1134"/>
        </w:tabs>
        <w:spacing w:line="240" w:lineRule="auto"/>
        <w:ind w:left="0" w:firstLine="709"/>
        <w:rPr>
          <w:szCs w:val="28"/>
        </w:rPr>
      </w:pPr>
      <w:bookmarkStart w:id="14" w:name="_Hlk85727851"/>
      <w:r w:rsidRPr="003E46F1">
        <w:rPr>
          <w:szCs w:val="28"/>
        </w:rPr>
        <w:t xml:space="preserve">степень детализации и проработки </w:t>
      </w:r>
      <w:r w:rsidR="00130767" w:rsidRPr="003E46F1">
        <w:rPr>
          <w:szCs w:val="28"/>
        </w:rPr>
        <w:t xml:space="preserve">программы </w:t>
      </w:r>
      <w:r w:rsidR="00ED17C3" w:rsidRPr="003E46F1">
        <w:rPr>
          <w:szCs w:val="28"/>
        </w:rPr>
        <w:t>к</w:t>
      </w:r>
      <w:r w:rsidR="00130767" w:rsidRPr="003E46F1">
        <w:rPr>
          <w:szCs w:val="28"/>
        </w:rPr>
        <w:t>ибергигиен</w:t>
      </w:r>
      <w:r w:rsidR="00ED17C3" w:rsidRPr="003E46F1">
        <w:rPr>
          <w:szCs w:val="28"/>
        </w:rPr>
        <w:t>ы</w:t>
      </w:r>
      <w:r w:rsidR="00CF4B7C">
        <w:rPr>
          <w:szCs w:val="28"/>
        </w:rPr>
        <w:t xml:space="preserve">, а также </w:t>
      </w:r>
      <w:r w:rsidR="00CF4B7C" w:rsidRPr="00CF4B7C">
        <w:rPr>
          <w:szCs w:val="28"/>
        </w:rPr>
        <w:t>степень обоснованности финансовых, материально-технических и кадровых ресурсов, требующихся для достижения показателей результата (целевых показателей)</w:t>
      </w:r>
      <w:bookmarkEnd w:id="14"/>
      <w:r w:rsidR="00130767" w:rsidRPr="003E46F1">
        <w:rPr>
          <w:szCs w:val="28"/>
        </w:rPr>
        <w:t>;</w:t>
      </w:r>
    </w:p>
    <w:p w:rsidR="00B73761" w:rsidRPr="006235D9" w:rsidRDefault="00130767" w:rsidP="00C7690B">
      <w:pPr>
        <w:numPr>
          <w:ilvl w:val="0"/>
          <w:numId w:val="9"/>
        </w:numPr>
        <w:tabs>
          <w:tab w:val="left" w:pos="851"/>
          <w:tab w:val="left" w:pos="1134"/>
        </w:tabs>
        <w:spacing w:line="240" w:lineRule="auto"/>
        <w:ind w:left="0" w:firstLine="709"/>
        <w:rPr>
          <w:szCs w:val="28"/>
        </w:rPr>
      </w:pPr>
      <w:r w:rsidRPr="003E46F1">
        <w:rPr>
          <w:szCs w:val="28"/>
        </w:rPr>
        <w:t>квалификация участника, в том числе кадровые, материально-технические, организационные ресурсы</w:t>
      </w:r>
      <w:r w:rsidR="0055361D" w:rsidRPr="003E46F1">
        <w:rPr>
          <w:szCs w:val="28"/>
        </w:rPr>
        <w:t xml:space="preserve">, а также опыт реализации проектов просвещения в области </w:t>
      </w:r>
      <w:r w:rsidR="0055361D" w:rsidRPr="006235D9">
        <w:rPr>
          <w:szCs w:val="28"/>
        </w:rPr>
        <w:t>кибергигиены</w:t>
      </w:r>
      <w:r w:rsidR="00142D65">
        <w:rPr>
          <w:szCs w:val="28"/>
        </w:rPr>
        <w:t xml:space="preserve"> и опыт проведения </w:t>
      </w:r>
      <w:r w:rsidR="009F43EC">
        <w:rPr>
          <w:szCs w:val="28"/>
        </w:rPr>
        <w:t xml:space="preserve">практико-ориентированных </w:t>
      </w:r>
      <w:r w:rsidR="00142D65">
        <w:rPr>
          <w:szCs w:val="28"/>
        </w:rPr>
        <w:t xml:space="preserve">мероприятий по вопросам кибербезопасности </w:t>
      </w:r>
      <w:r w:rsidR="009F43EC">
        <w:rPr>
          <w:szCs w:val="28"/>
        </w:rPr>
        <w:t>при участии государственных гражданских служащих</w:t>
      </w:r>
      <w:r w:rsidRPr="006235D9">
        <w:rPr>
          <w:szCs w:val="28"/>
        </w:rPr>
        <w:t>;</w:t>
      </w:r>
    </w:p>
    <w:p w:rsidR="00236EEB" w:rsidRPr="006235D9" w:rsidRDefault="00CF4B7C" w:rsidP="00C7690B">
      <w:pPr>
        <w:numPr>
          <w:ilvl w:val="0"/>
          <w:numId w:val="9"/>
        </w:numPr>
        <w:tabs>
          <w:tab w:val="left" w:pos="851"/>
          <w:tab w:val="left" w:pos="1134"/>
        </w:tabs>
        <w:spacing w:line="240" w:lineRule="auto"/>
        <w:ind w:left="0" w:firstLine="709"/>
        <w:rPr>
          <w:szCs w:val="28"/>
        </w:rPr>
      </w:pPr>
      <w:r w:rsidRPr="006235D9">
        <w:rPr>
          <w:szCs w:val="28"/>
        </w:rPr>
        <w:lastRenderedPageBreak/>
        <w:t>наличие лицензии ФСТЭК России на деятельность по технической защите конфиденциальной информации</w:t>
      </w:r>
      <w:r w:rsidR="00B73761" w:rsidRPr="006235D9">
        <w:t xml:space="preserve">. Лицензия ФСТЭК России должна распространяться на работы, предусмотренные подпунктом </w:t>
      </w:r>
      <w:r w:rsidR="003B7164" w:rsidRPr="006235D9">
        <w:t>«</w:t>
      </w:r>
      <w:r w:rsidR="0062476F" w:rsidRPr="006235D9">
        <w:fldChar w:fldCharType="begin"/>
      </w:r>
      <w:r w:rsidR="0062476F" w:rsidRPr="006235D9">
        <w:instrText xml:space="preserve"> REF _Ref85791914 \r \h </w:instrText>
      </w:r>
      <w:r w:rsidR="006235D9">
        <w:instrText xml:space="preserve"> \* MERGEFORMAT </w:instrText>
      </w:r>
      <w:r w:rsidR="0062476F" w:rsidRPr="006235D9">
        <w:fldChar w:fldCharType="separate"/>
      </w:r>
      <w:r w:rsidR="009A69E9">
        <w:t>в</w:t>
      </w:r>
      <w:r w:rsidR="0062476F" w:rsidRPr="006235D9">
        <w:fldChar w:fldCharType="end"/>
      </w:r>
      <w:r w:rsidR="003B7164" w:rsidRPr="006235D9">
        <w:t>»</w:t>
      </w:r>
      <w:r w:rsidR="00B73761" w:rsidRPr="006235D9">
        <w:t xml:space="preserve"> пункта </w:t>
      </w:r>
      <w:r w:rsidR="0062476F" w:rsidRPr="006235D9">
        <w:fldChar w:fldCharType="begin"/>
      </w:r>
      <w:r w:rsidR="0062476F" w:rsidRPr="006235D9">
        <w:instrText xml:space="preserve"> REF _Ref85791902 \r \h </w:instrText>
      </w:r>
      <w:r w:rsidR="006235D9">
        <w:instrText xml:space="preserve"> \* MERGEFORMAT </w:instrText>
      </w:r>
      <w:r w:rsidR="0062476F" w:rsidRPr="006235D9">
        <w:fldChar w:fldCharType="separate"/>
      </w:r>
      <w:r w:rsidR="009A69E9">
        <w:t>6</w:t>
      </w:r>
      <w:r w:rsidR="0062476F" w:rsidRPr="006235D9">
        <w:fldChar w:fldCharType="end"/>
      </w:r>
      <w:r w:rsidR="00B73761" w:rsidRPr="006235D9">
        <w:t xml:space="preserve"> перечня видов работ и услуг, составляющих лицензируемую деятельность, указанного </w:t>
      </w:r>
      <w:r w:rsidR="005643DD">
        <w:br/>
      </w:r>
      <w:r w:rsidR="00B73761" w:rsidRPr="006235D9">
        <w:t xml:space="preserve">в Положении </w:t>
      </w:r>
      <w:r w:rsidR="000E4408" w:rsidRPr="006235D9">
        <w:t>о</w:t>
      </w:r>
      <w:r w:rsidR="00B73761" w:rsidRPr="006235D9">
        <w:t xml:space="preserve"> лицензировании деятельности по технической защ</w:t>
      </w:r>
      <w:r w:rsidR="000E4408" w:rsidRPr="006235D9">
        <w:t>ите конфиденциальной информации</w:t>
      </w:r>
      <w:r w:rsidR="00B73761" w:rsidRPr="006235D9">
        <w:t xml:space="preserve">, утвержденном </w:t>
      </w:r>
      <w:r w:rsidR="00E60F69">
        <w:t>п</w:t>
      </w:r>
      <w:r w:rsidR="00B73761" w:rsidRPr="006235D9">
        <w:t>остановлением Правительства Российской Федерации от 3 февраля 2012 г. № 79.</w:t>
      </w:r>
      <w:r w:rsidR="00130767" w:rsidRPr="006235D9">
        <w:rPr>
          <w:szCs w:val="28"/>
        </w:rPr>
        <w:t xml:space="preserve"> </w:t>
      </w:r>
    </w:p>
    <w:p w:rsidR="000B0CAE" w:rsidRDefault="009A0B67" w:rsidP="000B0CAE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bookmarkStart w:id="15" w:name="_Ref85791713"/>
      <w:r w:rsidRPr="00B132B0">
        <w:rPr>
          <w:szCs w:val="28"/>
        </w:rPr>
        <w:t>Для участия в конкурсном отборе организация</w:t>
      </w:r>
      <w:r w:rsidRPr="004F7C1F">
        <w:rPr>
          <w:szCs w:val="28"/>
        </w:rPr>
        <w:t xml:space="preserve"> представляет </w:t>
      </w:r>
      <w:r w:rsidR="005643DD">
        <w:rPr>
          <w:szCs w:val="28"/>
        </w:rPr>
        <w:br/>
      </w:r>
      <w:r w:rsidRPr="004F7C1F">
        <w:rPr>
          <w:szCs w:val="28"/>
        </w:rPr>
        <w:t>в Министерство цифрового развития, связи и массовых коммуникаций Российской Федерации следующие документы:</w:t>
      </w:r>
      <w:bookmarkEnd w:id="15"/>
    </w:p>
    <w:p w:rsidR="000B0CAE" w:rsidRPr="00B132B0" w:rsidRDefault="000B0CAE" w:rsidP="00C7690B">
      <w:pPr>
        <w:numPr>
          <w:ilvl w:val="0"/>
          <w:numId w:val="12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0B0CAE">
        <w:rPr>
          <w:szCs w:val="28"/>
        </w:rPr>
        <w:t xml:space="preserve">сопроводительное письмо за подписью руководителя или иного </w:t>
      </w:r>
      <w:r w:rsidRPr="00B132B0">
        <w:rPr>
          <w:szCs w:val="28"/>
        </w:rPr>
        <w:t>уполномоченного лица об участии в конкурсе, включающее сведения о значениях показателей, необходимых для достижения результата предоставления субсидии;</w:t>
      </w:r>
    </w:p>
    <w:p w:rsidR="000B0CAE" w:rsidRPr="003B0E1A" w:rsidRDefault="000B0CAE" w:rsidP="00C7690B">
      <w:pPr>
        <w:numPr>
          <w:ilvl w:val="0"/>
          <w:numId w:val="12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3B0E1A">
        <w:rPr>
          <w:szCs w:val="28"/>
        </w:rPr>
        <w:t>описание программы кибергигиены и повышения грамотности широких сло</w:t>
      </w:r>
      <w:r w:rsidR="00737EA2">
        <w:rPr>
          <w:szCs w:val="28"/>
        </w:rPr>
        <w:t>е</w:t>
      </w:r>
      <w:r w:rsidRPr="003B0E1A">
        <w:rPr>
          <w:szCs w:val="28"/>
        </w:rPr>
        <w:t>в населения по вопро</w:t>
      </w:r>
      <w:r w:rsidR="00D5323D" w:rsidRPr="003B0E1A">
        <w:rPr>
          <w:szCs w:val="28"/>
        </w:rPr>
        <w:t xml:space="preserve">сам информационной </w:t>
      </w:r>
      <w:r w:rsidR="00845722" w:rsidRPr="003B0E1A">
        <w:rPr>
          <w:szCs w:val="28"/>
        </w:rPr>
        <w:t>безопасности,</w:t>
      </w:r>
      <w:r w:rsidR="00605632" w:rsidRPr="003B0E1A">
        <w:rPr>
          <w:szCs w:val="28"/>
        </w:rPr>
        <w:t xml:space="preserve"> а также плана – графика реализации программы</w:t>
      </w:r>
      <w:r w:rsidR="00B132B0" w:rsidRPr="003B0E1A">
        <w:rPr>
          <w:szCs w:val="28"/>
        </w:rPr>
        <w:t>;</w:t>
      </w:r>
    </w:p>
    <w:p w:rsidR="000B0CAE" w:rsidRPr="003B0E1A" w:rsidRDefault="000B0CAE" w:rsidP="00C7690B">
      <w:pPr>
        <w:numPr>
          <w:ilvl w:val="0"/>
          <w:numId w:val="12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bookmarkStart w:id="16" w:name="_Ref85792129"/>
      <w:r w:rsidRPr="003B0E1A">
        <w:rPr>
          <w:szCs w:val="28"/>
        </w:rPr>
        <w:t xml:space="preserve">смета </w:t>
      </w:r>
      <w:r w:rsidR="003E42E1" w:rsidRPr="003B0E1A">
        <w:rPr>
          <w:szCs w:val="28"/>
        </w:rPr>
        <w:t>затрат</w:t>
      </w:r>
      <w:r w:rsidRPr="003B0E1A">
        <w:rPr>
          <w:szCs w:val="28"/>
        </w:rPr>
        <w:t xml:space="preserve"> </w:t>
      </w:r>
      <w:bookmarkStart w:id="17" w:name="_Hlk86320180"/>
      <w:r w:rsidRPr="003B0E1A">
        <w:rPr>
          <w:szCs w:val="28"/>
        </w:rPr>
        <w:t>на реализацию программы кибергигиены и повышения грамотности широких сло</w:t>
      </w:r>
      <w:r w:rsidR="00737EA2">
        <w:rPr>
          <w:szCs w:val="28"/>
        </w:rPr>
        <w:t>е</w:t>
      </w:r>
      <w:r w:rsidRPr="003B0E1A">
        <w:rPr>
          <w:szCs w:val="28"/>
        </w:rPr>
        <w:t>в населения по вопросам информационной безопасности</w:t>
      </w:r>
      <w:r w:rsidR="00684E11" w:rsidRPr="003B0E1A">
        <w:rPr>
          <w:szCs w:val="28"/>
        </w:rPr>
        <w:t>, в разрезе мероприятий</w:t>
      </w:r>
      <w:bookmarkEnd w:id="17"/>
      <w:r w:rsidR="00684E11" w:rsidRPr="003B0E1A">
        <w:rPr>
          <w:szCs w:val="28"/>
        </w:rPr>
        <w:t xml:space="preserve">, указанных в пункте </w:t>
      </w:r>
      <w:r w:rsidR="003D3F9F" w:rsidRPr="003B0E1A">
        <w:rPr>
          <w:szCs w:val="28"/>
        </w:rPr>
        <w:fldChar w:fldCharType="begin"/>
      </w:r>
      <w:r w:rsidR="003D3F9F" w:rsidRPr="003B0E1A">
        <w:rPr>
          <w:szCs w:val="28"/>
        </w:rPr>
        <w:instrText xml:space="preserve"> REF _Ref85791902 \r \h  \* MERGEFORMAT </w:instrText>
      </w:r>
      <w:r w:rsidR="003D3F9F" w:rsidRPr="003B0E1A">
        <w:rPr>
          <w:szCs w:val="28"/>
        </w:rPr>
      </w:r>
      <w:r w:rsidR="003D3F9F" w:rsidRPr="003B0E1A">
        <w:rPr>
          <w:szCs w:val="28"/>
        </w:rPr>
        <w:fldChar w:fldCharType="separate"/>
      </w:r>
      <w:r w:rsidR="009A69E9">
        <w:rPr>
          <w:szCs w:val="28"/>
        </w:rPr>
        <w:t>6</w:t>
      </w:r>
      <w:r w:rsidR="003D3F9F" w:rsidRPr="003B0E1A">
        <w:rPr>
          <w:szCs w:val="28"/>
        </w:rPr>
        <w:fldChar w:fldCharType="end"/>
      </w:r>
      <w:r w:rsidR="00684E11" w:rsidRPr="003B0E1A">
        <w:rPr>
          <w:szCs w:val="28"/>
        </w:rPr>
        <w:t xml:space="preserve"> настоящих Правил</w:t>
      </w:r>
      <w:r w:rsidRPr="003B0E1A">
        <w:rPr>
          <w:szCs w:val="28"/>
        </w:rPr>
        <w:t>;</w:t>
      </w:r>
      <w:bookmarkEnd w:id="16"/>
    </w:p>
    <w:p w:rsidR="000B0CAE" w:rsidRDefault="000B0CAE" w:rsidP="00C7690B">
      <w:pPr>
        <w:numPr>
          <w:ilvl w:val="0"/>
          <w:numId w:val="12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3B0E1A">
        <w:rPr>
          <w:szCs w:val="28"/>
        </w:rPr>
        <w:t>справка об отсутствии у организации на 1-е число месяца, предшествующего месяцу подачи заявки,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и иной просроченной (неурегулированной</w:t>
      </w:r>
      <w:r w:rsidRPr="000B0CAE">
        <w:rPr>
          <w:szCs w:val="28"/>
        </w:rPr>
        <w:t>) задолженности по денежным обязательствам перед Российской Федерацией, подписанная руководителем или уполномоченным лицом;</w:t>
      </w:r>
    </w:p>
    <w:p w:rsidR="000B0CAE" w:rsidRDefault="000B0CAE" w:rsidP="00C7690B">
      <w:pPr>
        <w:numPr>
          <w:ilvl w:val="0"/>
          <w:numId w:val="12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0B0CAE">
        <w:rPr>
          <w:szCs w:val="28"/>
        </w:rPr>
        <w:t xml:space="preserve">справка о том, что </w:t>
      </w:r>
      <w:r>
        <w:rPr>
          <w:szCs w:val="28"/>
        </w:rPr>
        <w:t xml:space="preserve">организации </w:t>
      </w:r>
      <w:r w:rsidRPr="000B0CAE">
        <w:rPr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9" w:history="1">
        <w:r w:rsidRPr="00A04723">
          <w:rPr>
            <w:szCs w:val="28"/>
          </w:rPr>
          <w:t>перечень</w:t>
        </w:r>
      </w:hyperlink>
      <w:r w:rsidRPr="000B0CAE">
        <w:rPr>
          <w:szCs w:val="28"/>
        </w:rPr>
        <w:t xml:space="preserve"> государств и территорий, предоставляющих льготный налоговый режим налогообложения и (или) </w:t>
      </w:r>
      <w:r w:rsidR="005643DD">
        <w:rPr>
          <w:szCs w:val="28"/>
        </w:rPr>
        <w:br/>
      </w:r>
      <w:r w:rsidRPr="000B0CAE">
        <w:rPr>
          <w:szCs w:val="28"/>
        </w:rPr>
        <w:t>не предусматривающих раскрытия и предоставления информации при проведении финансовых операций (офшорные зоны), в совокупности превышает 50 процентов, подписанная руководителем или уполномоченным им лицом;</w:t>
      </w:r>
    </w:p>
    <w:p w:rsidR="000B0CAE" w:rsidRDefault="000B0CAE" w:rsidP="00C7690B">
      <w:pPr>
        <w:numPr>
          <w:ilvl w:val="0"/>
          <w:numId w:val="12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0B0CAE">
        <w:rPr>
          <w:szCs w:val="28"/>
        </w:rPr>
        <w:t xml:space="preserve">справка о том, что </w:t>
      </w:r>
      <w:r>
        <w:rPr>
          <w:szCs w:val="28"/>
        </w:rPr>
        <w:t>организация</w:t>
      </w:r>
      <w:r w:rsidRPr="000B0CAE">
        <w:rPr>
          <w:szCs w:val="28"/>
        </w:rPr>
        <w:t xml:space="preserve"> не получает из федерального бюджета средства в соответствии с иными нормативными правовыми актами Российской Федерации на цели, указанные в настоящих Правилах, подписанная руководителем или уполномоченным им лицом;</w:t>
      </w:r>
    </w:p>
    <w:p w:rsidR="000B0CAE" w:rsidRDefault="000B0CAE" w:rsidP="00C7690B">
      <w:pPr>
        <w:numPr>
          <w:ilvl w:val="0"/>
          <w:numId w:val="12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0B0CAE">
        <w:rPr>
          <w:szCs w:val="28"/>
        </w:rPr>
        <w:t xml:space="preserve">справка о том, что на 1-е число месяца, предшествующего месяцу подачи заявки, </w:t>
      </w:r>
      <w:r>
        <w:rPr>
          <w:szCs w:val="28"/>
        </w:rPr>
        <w:t>организация</w:t>
      </w:r>
      <w:r w:rsidRPr="000B0CAE">
        <w:rPr>
          <w:szCs w:val="28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е</w:t>
      </w:r>
      <w:r>
        <w:rPr>
          <w:szCs w:val="28"/>
        </w:rPr>
        <w:t>е</w:t>
      </w:r>
      <w:r w:rsidRPr="000B0CAE">
        <w:rPr>
          <w:szCs w:val="28"/>
        </w:rPr>
        <w:t xml:space="preserve"> не введена процедура банкротства, е</w:t>
      </w:r>
      <w:r>
        <w:rPr>
          <w:szCs w:val="28"/>
        </w:rPr>
        <w:t>е</w:t>
      </w:r>
      <w:r w:rsidRPr="000B0CAE">
        <w:rPr>
          <w:szCs w:val="28"/>
        </w:rPr>
        <w:t xml:space="preserve"> деятельность не приостановлена в порядке, предусмотренном законодательством Российской Федерации, подписанная руководителем организации или уполномоченным им лицом;</w:t>
      </w:r>
    </w:p>
    <w:p w:rsidR="000B0CAE" w:rsidRDefault="000B0CAE" w:rsidP="00C7690B">
      <w:pPr>
        <w:numPr>
          <w:ilvl w:val="0"/>
          <w:numId w:val="12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0B0CAE">
        <w:rPr>
          <w:szCs w:val="28"/>
        </w:rPr>
        <w:lastRenderedPageBreak/>
        <w:t xml:space="preserve">справка о том, что на 1-е число месяца, предшествующего месяцу подачи заявки, в реестре дисквалифицированных лиц отсутствуют сведения </w:t>
      </w:r>
      <w:r w:rsidR="005643DD">
        <w:rPr>
          <w:szCs w:val="28"/>
        </w:rPr>
        <w:br/>
      </w:r>
      <w:r w:rsidRPr="000B0CAE">
        <w:rPr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szCs w:val="28"/>
        </w:rPr>
        <w:t>организации</w:t>
      </w:r>
      <w:r w:rsidRPr="000B0CAE">
        <w:rPr>
          <w:szCs w:val="28"/>
        </w:rPr>
        <w:t>;</w:t>
      </w:r>
    </w:p>
    <w:p w:rsidR="000B0CAE" w:rsidRDefault="000B0CAE" w:rsidP="00C7690B">
      <w:pPr>
        <w:numPr>
          <w:ilvl w:val="0"/>
          <w:numId w:val="12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0B0CAE">
        <w:rPr>
          <w:szCs w:val="28"/>
        </w:rPr>
        <w:t xml:space="preserve">согласие на публикацию (размещение) в сети </w:t>
      </w:r>
      <w:r w:rsidR="003B7164">
        <w:rPr>
          <w:szCs w:val="28"/>
        </w:rPr>
        <w:t>«</w:t>
      </w:r>
      <w:r w:rsidRPr="000B0CAE">
        <w:rPr>
          <w:szCs w:val="28"/>
        </w:rPr>
        <w:t>Интернет</w:t>
      </w:r>
      <w:r w:rsidR="003B7164">
        <w:rPr>
          <w:szCs w:val="28"/>
        </w:rPr>
        <w:t>»</w:t>
      </w:r>
      <w:r w:rsidRPr="000B0CAE">
        <w:rPr>
          <w:szCs w:val="28"/>
        </w:rPr>
        <w:t xml:space="preserve"> информации </w:t>
      </w:r>
      <w:r w:rsidR="005643DD">
        <w:rPr>
          <w:szCs w:val="28"/>
        </w:rPr>
        <w:br/>
      </w:r>
      <w:r w:rsidRPr="000B0CAE">
        <w:rPr>
          <w:szCs w:val="28"/>
        </w:rPr>
        <w:t xml:space="preserve">об </w:t>
      </w:r>
      <w:r>
        <w:rPr>
          <w:szCs w:val="28"/>
        </w:rPr>
        <w:t>организации</w:t>
      </w:r>
      <w:r w:rsidRPr="000B0CAE">
        <w:rPr>
          <w:szCs w:val="28"/>
        </w:rPr>
        <w:t xml:space="preserve">, о подаваемой </w:t>
      </w:r>
      <w:r>
        <w:rPr>
          <w:szCs w:val="28"/>
        </w:rPr>
        <w:t>организации</w:t>
      </w:r>
      <w:r w:rsidRPr="000B0CAE">
        <w:rPr>
          <w:szCs w:val="28"/>
        </w:rPr>
        <w:t xml:space="preserve"> заявке, иной информации </w:t>
      </w:r>
      <w:r w:rsidR="00EF2615">
        <w:rPr>
          <w:szCs w:val="28"/>
        </w:rPr>
        <w:br/>
      </w:r>
      <w:r w:rsidRPr="000B0CAE">
        <w:rPr>
          <w:szCs w:val="28"/>
        </w:rPr>
        <w:t xml:space="preserve">об </w:t>
      </w:r>
      <w:r>
        <w:rPr>
          <w:szCs w:val="28"/>
        </w:rPr>
        <w:t>организации</w:t>
      </w:r>
      <w:r w:rsidRPr="000B0CAE">
        <w:rPr>
          <w:szCs w:val="28"/>
        </w:rPr>
        <w:t>, связанной с конкурсом;</w:t>
      </w:r>
    </w:p>
    <w:p w:rsidR="000B0CAE" w:rsidRPr="00FF3DE6" w:rsidRDefault="000B0CAE" w:rsidP="00C7690B">
      <w:pPr>
        <w:numPr>
          <w:ilvl w:val="0"/>
          <w:numId w:val="12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0B0CAE">
        <w:rPr>
          <w:szCs w:val="28"/>
        </w:rPr>
        <w:t xml:space="preserve">согласие органа государственной власти (государственного органа) </w:t>
      </w:r>
      <w:r w:rsidR="005643DD">
        <w:rPr>
          <w:szCs w:val="28"/>
        </w:rPr>
        <w:br/>
      </w:r>
      <w:r w:rsidRPr="000B0CAE">
        <w:rPr>
          <w:szCs w:val="28"/>
        </w:rPr>
        <w:t xml:space="preserve">и (или) органа местного самоуправления, осуществляющего функции и полномочия учредителя в отношении </w:t>
      </w:r>
      <w:r>
        <w:rPr>
          <w:szCs w:val="28"/>
        </w:rPr>
        <w:t>организаций</w:t>
      </w:r>
      <w:r w:rsidRPr="000B0CAE">
        <w:rPr>
          <w:szCs w:val="28"/>
        </w:rPr>
        <w:t xml:space="preserve">, являющихся бюджетными или автономными учреждениями, на участие таких учреждений в конкурсе и последующее заключение </w:t>
      </w:r>
      <w:r>
        <w:rPr>
          <w:szCs w:val="28"/>
        </w:rPr>
        <w:t>организацией</w:t>
      </w:r>
      <w:r w:rsidRPr="000B0CAE">
        <w:rPr>
          <w:szCs w:val="28"/>
        </w:rPr>
        <w:t xml:space="preserve"> соглашения, оформленного на бланке указанного учредителя </w:t>
      </w:r>
      <w:r w:rsidR="005643DD">
        <w:rPr>
          <w:szCs w:val="28"/>
        </w:rPr>
        <w:br/>
      </w:r>
      <w:r w:rsidRPr="000B0CAE">
        <w:rPr>
          <w:szCs w:val="28"/>
        </w:rPr>
        <w:t xml:space="preserve">(за исключением </w:t>
      </w:r>
      <w:r w:rsidRPr="00FF3DE6">
        <w:rPr>
          <w:szCs w:val="28"/>
        </w:rPr>
        <w:t xml:space="preserve">бюджетных и автономных учреждений, функции и полномочия учредителя которых осуществляет Министерство цифрового развития, связи </w:t>
      </w:r>
      <w:r w:rsidR="005643DD">
        <w:rPr>
          <w:szCs w:val="28"/>
        </w:rPr>
        <w:br/>
      </w:r>
      <w:r w:rsidR="00E01F86" w:rsidRPr="00FF3DE6">
        <w:rPr>
          <w:szCs w:val="28"/>
        </w:rPr>
        <w:t xml:space="preserve">и </w:t>
      </w:r>
      <w:r w:rsidRPr="00FF3DE6">
        <w:rPr>
          <w:szCs w:val="28"/>
        </w:rPr>
        <w:t>массовых коммуникаций Российской Федерации).</w:t>
      </w:r>
    </w:p>
    <w:p w:rsidR="005011D9" w:rsidRPr="00FF3DE6" w:rsidRDefault="005011D9" w:rsidP="00C7690B">
      <w:pPr>
        <w:numPr>
          <w:ilvl w:val="0"/>
          <w:numId w:val="12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FF3DE6">
        <w:rPr>
          <w:szCs w:val="28"/>
        </w:rPr>
        <w:t>документы, подтверждающие</w:t>
      </w:r>
      <w:r w:rsidR="003D3F9F" w:rsidRPr="00FF3DE6">
        <w:rPr>
          <w:szCs w:val="28"/>
        </w:rPr>
        <w:t xml:space="preserve"> </w:t>
      </w:r>
      <w:r w:rsidRPr="00FF3DE6">
        <w:rPr>
          <w:szCs w:val="28"/>
        </w:rPr>
        <w:t xml:space="preserve">заявленные </w:t>
      </w:r>
      <w:r w:rsidR="003D3F9F" w:rsidRPr="00FF3DE6">
        <w:rPr>
          <w:szCs w:val="28"/>
        </w:rPr>
        <w:t xml:space="preserve">значения показателей </w:t>
      </w:r>
      <w:r w:rsidR="005643DD">
        <w:rPr>
          <w:szCs w:val="28"/>
        </w:rPr>
        <w:br/>
      </w:r>
      <w:r w:rsidR="003D3F9F" w:rsidRPr="00FF3DE6">
        <w:rPr>
          <w:szCs w:val="28"/>
        </w:rPr>
        <w:t xml:space="preserve">по критериям в соответствии с пунктом </w:t>
      </w:r>
      <w:r w:rsidR="003D3F9F" w:rsidRPr="00FF3DE6">
        <w:rPr>
          <w:szCs w:val="28"/>
        </w:rPr>
        <w:fldChar w:fldCharType="begin"/>
      </w:r>
      <w:r w:rsidR="003D3F9F" w:rsidRPr="00FF3DE6">
        <w:rPr>
          <w:szCs w:val="28"/>
        </w:rPr>
        <w:instrText xml:space="preserve"> REF _Ref85791705 \r \h </w:instrText>
      </w:r>
      <w:r w:rsidR="00FF3DE6">
        <w:rPr>
          <w:szCs w:val="28"/>
        </w:rPr>
        <w:instrText xml:space="preserve"> \* MERGEFORMAT </w:instrText>
      </w:r>
      <w:r w:rsidR="003D3F9F" w:rsidRPr="00FF3DE6">
        <w:rPr>
          <w:szCs w:val="28"/>
        </w:rPr>
      </w:r>
      <w:r w:rsidR="003D3F9F" w:rsidRPr="00FF3DE6">
        <w:rPr>
          <w:szCs w:val="28"/>
        </w:rPr>
        <w:fldChar w:fldCharType="separate"/>
      </w:r>
      <w:r w:rsidR="009A69E9">
        <w:rPr>
          <w:szCs w:val="28"/>
        </w:rPr>
        <w:t>11</w:t>
      </w:r>
      <w:r w:rsidR="003D3F9F" w:rsidRPr="00FF3DE6">
        <w:rPr>
          <w:szCs w:val="28"/>
        </w:rPr>
        <w:fldChar w:fldCharType="end"/>
      </w:r>
      <w:r w:rsidR="003D3F9F" w:rsidRPr="00FF3DE6">
        <w:rPr>
          <w:szCs w:val="28"/>
        </w:rPr>
        <w:t xml:space="preserve"> настоящих правил</w:t>
      </w:r>
      <w:r w:rsidRPr="00FF3DE6">
        <w:rPr>
          <w:szCs w:val="28"/>
        </w:rPr>
        <w:t>.</w:t>
      </w:r>
    </w:p>
    <w:p w:rsidR="0014728B" w:rsidRPr="00FF3DE6" w:rsidRDefault="0014728B" w:rsidP="0014728B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FF3DE6">
        <w:rPr>
          <w:szCs w:val="28"/>
        </w:rPr>
        <w:t xml:space="preserve">Документы, указанные в пункте </w:t>
      </w:r>
      <w:r w:rsidR="0062476F" w:rsidRPr="00FF3DE6">
        <w:rPr>
          <w:szCs w:val="28"/>
        </w:rPr>
        <w:fldChar w:fldCharType="begin"/>
      </w:r>
      <w:r w:rsidR="0062476F" w:rsidRPr="00FF3DE6">
        <w:rPr>
          <w:szCs w:val="28"/>
        </w:rPr>
        <w:instrText xml:space="preserve"> REF _Ref85791713 \r \h </w:instrText>
      </w:r>
      <w:r w:rsidR="003D3F9F" w:rsidRPr="00FF3DE6">
        <w:rPr>
          <w:szCs w:val="28"/>
        </w:rPr>
        <w:instrText xml:space="preserve"> \* MERGEFORMAT </w:instrText>
      </w:r>
      <w:r w:rsidR="0062476F" w:rsidRPr="00FF3DE6">
        <w:rPr>
          <w:szCs w:val="28"/>
        </w:rPr>
      </w:r>
      <w:r w:rsidR="0062476F" w:rsidRPr="00FF3DE6">
        <w:rPr>
          <w:szCs w:val="28"/>
        </w:rPr>
        <w:fldChar w:fldCharType="separate"/>
      </w:r>
      <w:r w:rsidR="009A69E9">
        <w:rPr>
          <w:szCs w:val="28"/>
        </w:rPr>
        <w:t>12</w:t>
      </w:r>
      <w:r w:rsidR="0062476F" w:rsidRPr="00FF3DE6">
        <w:rPr>
          <w:szCs w:val="28"/>
        </w:rPr>
        <w:fldChar w:fldCharType="end"/>
      </w:r>
      <w:r w:rsidRPr="00FF3DE6">
        <w:rPr>
          <w:szCs w:val="28"/>
        </w:rPr>
        <w:t xml:space="preserve"> настоящих Правил, представляются </w:t>
      </w:r>
      <w:r w:rsidR="005643DD">
        <w:rPr>
          <w:szCs w:val="28"/>
        </w:rPr>
        <w:br/>
      </w:r>
      <w:r w:rsidRPr="00FF3DE6">
        <w:rPr>
          <w:szCs w:val="28"/>
        </w:rPr>
        <w:t>на бумажном и электронном носителях.</w:t>
      </w:r>
    </w:p>
    <w:p w:rsidR="0014728B" w:rsidRPr="00FF3DE6" w:rsidRDefault="0014728B" w:rsidP="0014728B">
      <w:pPr>
        <w:tabs>
          <w:tab w:val="left" w:pos="1276"/>
        </w:tabs>
        <w:spacing w:line="240" w:lineRule="auto"/>
        <w:ind w:firstLine="709"/>
        <w:rPr>
          <w:szCs w:val="28"/>
        </w:rPr>
      </w:pPr>
      <w:r w:rsidRPr="00FF3DE6">
        <w:rPr>
          <w:szCs w:val="28"/>
        </w:rPr>
        <w:t>Все листы поданной заявки и прилагаемых к ней документов должны быть прошиты и пронумерованы, скреплены печатью (при наличии печати), подписаны руководителем (иным уполномоченным лицом). Заявка должна содержать опись прилагаемых документов.</w:t>
      </w:r>
    </w:p>
    <w:p w:rsidR="003E42E1" w:rsidRPr="003D3F9F" w:rsidRDefault="0014728B" w:rsidP="003E42E1">
      <w:pPr>
        <w:tabs>
          <w:tab w:val="left" w:pos="1276"/>
        </w:tabs>
        <w:spacing w:line="240" w:lineRule="auto"/>
        <w:ind w:firstLine="709"/>
        <w:rPr>
          <w:szCs w:val="28"/>
        </w:rPr>
      </w:pPr>
      <w:r w:rsidRPr="00FF3DE6">
        <w:rPr>
          <w:szCs w:val="28"/>
        </w:rPr>
        <w:t>Датой представления документов, указанных</w:t>
      </w:r>
      <w:r w:rsidRPr="003D3F9F">
        <w:rPr>
          <w:szCs w:val="28"/>
        </w:rPr>
        <w:t xml:space="preserve"> в пункте </w:t>
      </w:r>
      <w:r w:rsidR="0062476F" w:rsidRPr="003D3F9F">
        <w:rPr>
          <w:szCs w:val="28"/>
        </w:rPr>
        <w:fldChar w:fldCharType="begin"/>
      </w:r>
      <w:r w:rsidR="0062476F" w:rsidRPr="003D3F9F">
        <w:rPr>
          <w:szCs w:val="28"/>
        </w:rPr>
        <w:instrText xml:space="preserve"> REF _Ref85791713 \r \h </w:instrText>
      </w:r>
      <w:r w:rsidR="003D3F9F">
        <w:rPr>
          <w:szCs w:val="28"/>
        </w:rPr>
        <w:instrText xml:space="preserve"> \* MERGEFORMAT </w:instrText>
      </w:r>
      <w:r w:rsidR="0062476F" w:rsidRPr="003D3F9F">
        <w:rPr>
          <w:szCs w:val="28"/>
        </w:rPr>
      </w:r>
      <w:r w:rsidR="0062476F" w:rsidRPr="003D3F9F">
        <w:rPr>
          <w:szCs w:val="28"/>
        </w:rPr>
        <w:fldChar w:fldCharType="separate"/>
      </w:r>
      <w:r w:rsidR="009A69E9">
        <w:rPr>
          <w:szCs w:val="28"/>
        </w:rPr>
        <w:t>12</w:t>
      </w:r>
      <w:r w:rsidR="0062476F" w:rsidRPr="003D3F9F">
        <w:rPr>
          <w:szCs w:val="28"/>
        </w:rPr>
        <w:fldChar w:fldCharType="end"/>
      </w:r>
      <w:r w:rsidRPr="003D3F9F">
        <w:rPr>
          <w:szCs w:val="28"/>
        </w:rPr>
        <w:t xml:space="preserve"> настоящих Правил, считается дата их регистрации в </w:t>
      </w:r>
      <w:r w:rsidR="00E01F86" w:rsidRPr="003D3F9F">
        <w:rPr>
          <w:szCs w:val="28"/>
        </w:rPr>
        <w:t xml:space="preserve">Министерстве цифрового развития, связи </w:t>
      </w:r>
      <w:r w:rsidR="005643DD">
        <w:rPr>
          <w:szCs w:val="28"/>
        </w:rPr>
        <w:br/>
      </w:r>
      <w:r w:rsidR="00E01F86" w:rsidRPr="003D3F9F">
        <w:rPr>
          <w:szCs w:val="28"/>
        </w:rPr>
        <w:t>и массовых коммуникаций Российской Федерации</w:t>
      </w:r>
      <w:r w:rsidRPr="003D3F9F">
        <w:rPr>
          <w:szCs w:val="28"/>
        </w:rPr>
        <w:t>.</w:t>
      </w:r>
    </w:p>
    <w:p w:rsidR="005E3338" w:rsidRPr="003D3F9F" w:rsidRDefault="009A0B67" w:rsidP="005E3338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3D3F9F">
        <w:rPr>
          <w:szCs w:val="28"/>
        </w:rPr>
        <w:t xml:space="preserve">В целях рассмотрения заявок, проверки </w:t>
      </w:r>
      <w:r w:rsidR="00B70388">
        <w:rPr>
          <w:szCs w:val="28"/>
        </w:rPr>
        <w:t xml:space="preserve">степени детализации </w:t>
      </w:r>
      <w:r w:rsidR="005643DD">
        <w:rPr>
          <w:szCs w:val="28"/>
        </w:rPr>
        <w:br/>
      </w:r>
      <w:r w:rsidR="00B70388">
        <w:rPr>
          <w:szCs w:val="28"/>
        </w:rPr>
        <w:t xml:space="preserve">и </w:t>
      </w:r>
      <w:r w:rsidRPr="003D3F9F">
        <w:rPr>
          <w:szCs w:val="28"/>
        </w:rPr>
        <w:t xml:space="preserve">обоснованности сметы затрат по направлениям расходования, предусмотренным пунктом </w:t>
      </w:r>
      <w:r w:rsidR="0062476F" w:rsidRPr="003D3F9F">
        <w:rPr>
          <w:szCs w:val="28"/>
        </w:rPr>
        <w:fldChar w:fldCharType="begin"/>
      </w:r>
      <w:r w:rsidR="0062476F" w:rsidRPr="003D3F9F">
        <w:rPr>
          <w:szCs w:val="28"/>
        </w:rPr>
        <w:instrText xml:space="preserve"> REF _Ref85791634 \r \h </w:instrText>
      </w:r>
      <w:r w:rsidR="003D3F9F">
        <w:rPr>
          <w:szCs w:val="28"/>
        </w:rPr>
        <w:instrText xml:space="preserve"> \* MERGEFORMAT </w:instrText>
      </w:r>
      <w:r w:rsidR="0062476F" w:rsidRPr="003D3F9F">
        <w:rPr>
          <w:szCs w:val="28"/>
        </w:rPr>
      </w:r>
      <w:r w:rsidR="0062476F" w:rsidRPr="003D3F9F">
        <w:rPr>
          <w:szCs w:val="28"/>
        </w:rPr>
        <w:fldChar w:fldCharType="separate"/>
      </w:r>
      <w:r w:rsidR="009A69E9">
        <w:rPr>
          <w:szCs w:val="28"/>
        </w:rPr>
        <w:t>7</w:t>
      </w:r>
      <w:r w:rsidR="0062476F" w:rsidRPr="003D3F9F">
        <w:rPr>
          <w:szCs w:val="28"/>
        </w:rPr>
        <w:fldChar w:fldCharType="end"/>
      </w:r>
      <w:r w:rsidRPr="003D3F9F">
        <w:rPr>
          <w:szCs w:val="28"/>
        </w:rPr>
        <w:t xml:space="preserve"> настоящих Правил, формирования рейтинга участников конкурсного отбора и принятия решения об определении организации, победившей в конкурсном отборе, при условии соблюдения указанной организацией положений, установленных пунктами </w:t>
      </w:r>
      <w:r w:rsidR="00E35D74" w:rsidRPr="003D3F9F">
        <w:rPr>
          <w:szCs w:val="28"/>
        </w:rPr>
        <w:fldChar w:fldCharType="begin"/>
      </w:r>
      <w:r w:rsidR="00E35D74" w:rsidRPr="003D3F9F">
        <w:rPr>
          <w:szCs w:val="28"/>
        </w:rPr>
        <w:instrText xml:space="preserve"> REF _Ref85792056 \r \h </w:instrText>
      </w:r>
      <w:r w:rsidR="003D3F9F">
        <w:rPr>
          <w:szCs w:val="28"/>
        </w:rPr>
        <w:instrText xml:space="preserve"> \* MERGEFORMAT </w:instrText>
      </w:r>
      <w:r w:rsidR="00E35D74" w:rsidRPr="003D3F9F">
        <w:rPr>
          <w:szCs w:val="28"/>
        </w:rPr>
      </w:r>
      <w:r w:rsidR="00E35D74" w:rsidRPr="003D3F9F">
        <w:rPr>
          <w:szCs w:val="28"/>
        </w:rPr>
        <w:fldChar w:fldCharType="separate"/>
      </w:r>
      <w:r w:rsidR="009A69E9">
        <w:rPr>
          <w:szCs w:val="28"/>
        </w:rPr>
        <w:t>10</w:t>
      </w:r>
      <w:r w:rsidR="00E35D74" w:rsidRPr="003D3F9F">
        <w:rPr>
          <w:szCs w:val="28"/>
        </w:rPr>
        <w:fldChar w:fldCharType="end"/>
      </w:r>
      <w:r w:rsidRPr="003D3F9F">
        <w:rPr>
          <w:szCs w:val="28"/>
        </w:rPr>
        <w:t xml:space="preserve"> и </w:t>
      </w:r>
      <w:r w:rsidR="00E35D74" w:rsidRPr="003D3F9F">
        <w:rPr>
          <w:szCs w:val="28"/>
        </w:rPr>
        <w:fldChar w:fldCharType="begin"/>
      </w:r>
      <w:r w:rsidR="00E35D74" w:rsidRPr="003D3F9F">
        <w:rPr>
          <w:szCs w:val="28"/>
        </w:rPr>
        <w:instrText xml:space="preserve"> REF _Ref85791705 \r \h </w:instrText>
      </w:r>
      <w:r w:rsidR="003D3F9F">
        <w:rPr>
          <w:szCs w:val="28"/>
        </w:rPr>
        <w:instrText xml:space="preserve"> \* MERGEFORMAT </w:instrText>
      </w:r>
      <w:r w:rsidR="00E35D74" w:rsidRPr="003D3F9F">
        <w:rPr>
          <w:szCs w:val="28"/>
        </w:rPr>
      </w:r>
      <w:r w:rsidR="00E35D74" w:rsidRPr="003D3F9F">
        <w:rPr>
          <w:szCs w:val="28"/>
        </w:rPr>
        <w:fldChar w:fldCharType="separate"/>
      </w:r>
      <w:r w:rsidR="009A69E9">
        <w:rPr>
          <w:szCs w:val="28"/>
        </w:rPr>
        <w:t>11</w:t>
      </w:r>
      <w:r w:rsidR="00E35D74" w:rsidRPr="003D3F9F">
        <w:rPr>
          <w:szCs w:val="28"/>
        </w:rPr>
        <w:fldChar w:fldCharType="end"/>
      </w:r>
      <w:r w:rsidRPr="003D3F9F">
        <w:rPr>
          <w:szCs w:val="28"/>
        </w:rPr>
        <w:t xml:space="preserve"> настоящих Правил, Министерство цифрового развития, связи и массовых коммуникаций образует конкурсную комиссию.</w:t>
      </w:r>
    </w:p>
    <w:p w:rsidR="009A0B67" w:rsidRPr="003D3F9F" w:rsidRDefault="009A0B67" w:rsidP="005E3338">
      <w:pPr>
        <w:tabs>
          <w:tab w:val="left" w:pos="1276"/>
        </w:tabs>
        <w:spacing w:line="240" w:lineRule="auto"/>
        <w:ind w:firstLine="709"/>
        <w:rPr>
          <w:szCs w:val="28"/>
        </w:rPr>
      </w:pPr>
      <w:r w:rsidRPr="003D3F9F">
        <w:rPr>
          <w:szCs w:val="28"/>
        </w:rPr>
        <w:t>Конкурсная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цифрового развития, связи и массовых коммуникаций Российской Федерации, а также нормативными правовыми актами иных федеральных органов исполнительной власти.</w:t>
      </w:r>
    </w:p>
    <w:p w:rsidR="009A0B67" w:rsidRPr="003D3F9F" w:rsidRDefault="009A0B67" w:rsidP="005E3338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bookmarkStart w:id="18" w:name="_Ref85793647"/>
      <w:r w:rsidRPr="003D3F9F">
        <w:rPr>
          <w:szCs w:val="28"/>
        </w:rPr>
        <w:t xml:space="preserve">В течение 3 рабочих дней со дня поступления документов, предусмотренных пунктом </w:t>
      </w:r>
      <w:r w:rsidR="00E35D74" w:rsidRPr="003D3F9F">
        <w:rPr>
          <w:szCs w:val="28"/>
        </w:rPr>
        <w:fldChar w:fldCharType="begin"/>
      </w:r>
      <w:r w:rsidR="00E35D74" w:rsidRPr="003D3F9F">
        <w:rPr>
          <w:szCs w:val="28"/>
        </w:rPr>
        <w:instrText xml:space="preserve"> REF _Ref85791713 \r \h </w:instrText>
      </w:r>
      <w:r w:rsidR="003D3F9F">
        <w:rPr>
          <w:szCs w:val="28"/>
        </w:rPr>
        <w:instrText xml:space="preserve"> \* MERGEFORMAT </w:instrText>
      </w:r>
      <w:r w:rsidR="00E35D74" w:rsidRPr="003D3F9F">
        <w:rPr>
          <w:szCs w:val="28"/>
        </w:rPr>
      </w:r>
      <w:r w:rsidR="00E35D74" w:rsidRPr="003D3F9F">
        <w:rPr>
          <w:szCs w:val="28"/>
        </w:rPr>
        <w:fldChar w:fldCharType="separate"/>
      </w:r>
      <w:r w:rsidR="009A69E9">
        <w:rPr>
          <w:szCs w:val="28"/>
        </w:rPr>
        <w:t>12</w:t>
      </w:r>
      <w:r w:rsidR="00E35D74" w:rsidRPr="003D3F9F">
        <w:rPr>
          <w:szCs w:val="28"/>
        </w:rPr>
        <w:fldChar w:fldCharType="end"/>
      </w:r>
      <w:r w:rsidR="008E2A16" w:rsidRPr="003D3F9F">
        <w:rPr>
          <w:szCs w:val="28"/>
        </w:rPr>
        <w:t xml:space="preserve"> </w:t>
      </w:r>
      <w:r w:rsidRPr="003D3F9F">
        <w:rPr>
          <w:szCs w:val="28"/>
        </w:rPr>
        <w:t xml:space="preserve">настоящих Правил, Министерство цифрового развития, связи и массовых коммуникаций Российской Федерации регистрирует </w:t>
      </w:r>
      <w:r w:rsidR="005643DD">
        <w:rPr>
          <w:szCs w:val="28"/>
        </w:rPr>
        <w:br/>
      </w:r>
      <w:r w:rsidRPr="003D3F9F">
        <w:rPr>
          <w:szCs w:val="28"/>
        </w:rPr>
        <w:t>их и направляет в конкурсную комиссию.</w:t>
      </w:r>
      <w:bookmarkEnd w:id="18"/>
    </w:p>
    <w:p w:rsidR="009A0B67" w:rsidRPr="003D3F9F" w:rsidRDefault="009A0B67" w:rsidP="005E3338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3D3F9F">
        <w:rPr>
          <w:szCs w:val="28"/>
        </w:rPr>
        <w:lastRenderedPageBreak/>
        <w:t xml:space="preserve">Конкурсная комиссия в соответствии с Правилами отбора рассматривает и проводит оценку поданных заявок, включая </w:t>
      </w:r>
      <w:r w:rsidR="00B70388">
        <w:rPr>
          <w:szCs w:val="28"/>
        </w:rPr>
        <w:t xml:space="preserve">степень детализации </w:t>
      </w:r>
      <w:r w:rsidR="00D64BA9">
        <w:rPr>
          <w:szCs w:val="28"/>
        </w:rPr>
        <w:br/>
      </w:r>
      <w:r w:rsidR="00B70388">
        <w:rPr>
          <w:szCs w:val="28"/>
        </w:rPr>
        <w:t xml:space="preserve">и </w:t>
      </w:r>
      <w:r w:rsidRPr="003D3F9F">
        <w:rPr>
          <w:szCs w:val="28"/>
        </w:rPr>
        <w:t xml:space="preserve">обоснованность сметы затрат, указанной в подпункте </w:t>
      </w:r>
      <w:r w:rsidR="003B7164" w:rsidRPr="003D3F9F">
        <w:rPr>
          <w:szCs w:val="28"/>
        </w:rPr>
        <w:t>«</w:t>
      </w:r>
      <w:r w:rsidR="00E35D74" w:rsidRPr="003D3F9F">
        <w:rPr>
          <w:szCs w:val="28"/>
        </w:rPr>
        <w:fldChar w:fldCharType="begin"/>
      </w:r>
      <w:r w:rsidR="00E35D74" w:rsidRPr="003D3F9F">
        <w:rPr>
          <w:szCs w:val="28"/>
        </w:rPr>
        <w:instrText xml:space="preserve"> REF _Ref85792129 \r \h </w:instrText>
      </w:r>
      <w:r w:rsidR="003D3F9F">
        <w:rPr>
          <w:szCs w:val="28"/>
        </w:rPr>
        <w:instrText xml:space="preserve"> \* MERGEFORMAT </w:instrText>
      </w:r>
      <w:r w:rsidR="00E35D74" w:rsidRPr="003D3F9F">
        <w:rPr>
          <w:szCs w:val="28"/>
        </w:rPr>
      </w:r>
      <w:r w:rsidR="00E35D74" w:rsidRPr="003D3F9F">
        <w:rPr>
          <w:szCs w:val="28"/>
        </w:rPr>
        <w:fldChar w:fldCharType="separate"/>
      </w:r>
      <w:r w:rsidR="009A69E9">
        <w:rPr>
          <w:szCs w:val="28"/>
        </w:rPr>
        <w:t>в</w:t>
      </w:r>
      <w:r w:rsidR="00E35D74" w:rsidRPr="003D3F9F">
        <w:rPr>
          <w:szCs w:val="28"/>
        </w:rPr>
        <w:fldChar w:fldCharType="end"/>
      </w:r>
      <w:r w:rsidR="003B7164" w:rsidRPr="003D3F9F">
        <w:rPr>
          <w:szCs w:val="28"/>
        </w:rPr>
        <w:t>»</w:t>
      </w:r>
      <w:r w:rsidRPr="003D3F9F">
        <w:rPr>
          <w:szCs w:val="28"/>
        </w:rPr>
        <w:t xml:space="preserve"> пункта </w:t>
      </w:r>
      <w:r w:rsidR="00E35D74" w:rsidRPr="003D3F9F">
        <w:rPr>
          <w:szCs w:val="28"/>
        </w:rPr>
        <w:fldChar w:fldCharType="begin"/>
      </w:r>
      <w:r w:rsidR="00E35D74" w:rsidRPr="003D3F9F">
        <w:rPr>
          <w:szCs w:val="28"/>
        </w:rPr>
        <w:instrText xml:space="preserve"> REF _Ref85791713 \r \h </w:instrText>
      </w:r>
      <w:r w:rsidR="003D3F9F">
        <w:rPr>
          <w:szCs w:val="28"/>
        </w:rPr>
        <w:instrText xml:space="preserve"> \* MERGEFORMAT </w:instrText>
      </w:r>
      <w:r w:rsidR="00E35D74" w:rsidRPr="003D3F9F">
        <w:rPr>
          <w:szCs w:val="28"/>
        </w:rPr>
      </w:r>
      <w:r w:rsidR="00E35D74" w:rsidRPr="003D3F9F">
        <w:rPr>
          <w:szCs w:val="28"/>
        </w:rPr>
        <w:fldChar w:fldCharType="separate"/>
      </w:r>
      <w:r w:rsidR="009A69E9">
        <w:rPr>
          <w:szCs w:val="28"/>
        </w:rPr>
        <w:t>12</w:t>
      </w:r>
      <w:r w:rsidR="00E35D74" w:rsidRPr="003D3F9F">
        <w:rPr>
          <w:szCs w:val="28"/>
        </w:rPr>
        <w:fldChar w:fldCharType="end"/>
      </w:r>
      <w:r w:rsidRPr="003D3F9F">
        <w:rPr>
          <w:szCs w:val="28"/>
        </w:rPr>
        <w:t xml:space="preserve"> настоящих Правил, и принимает решение об определении организации, победившей </w:t>
      </w:r>
      <w:r w:rsidR="00D64BA9">
        <w:rPr>
          <w:szCs w:val="28"/>
        </w:rPr>
        <w:br/>
      </w:r>
      <w:r w:rsidRPr="003D3F9F">
        <w:rPr>
          <w:szCs w:val="28"/>
        </w:rPr>
        <w:t>в конкурсном отборе.</w:t>
      </w:r>
    </w:p>
    <w:p w:rsidR="0046759B" w:rsidRPr="003D3F9F" w:rsidRDefault="009A0B67" w:rsidP="0046759B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3D3F9F">
        <w:rPr>
          <w:szCs w:val="28"/>
        </w:rPr>
        <w:t xml:space="preserve">Конкурсная комиссия принимает решение об отклонении заявки </w:t>
      </w:r>
      <w:r w:rsidR="00D64BA9">
        <w:rPr>
          <w:szCs w:val="28"/>
        </w:rPr>
        <w:br/>
      </w:r>
      <w:r w:rsidRPr="003D3F9F">
        <w:rPr>
          <w:szCs w:val="28"/>
        </w:rPr>
        <w:t>на стадии ее рассмотрения в следующих случаях:</w:t>
      </w:r>
    </w:p>
    <w:p w:rsidR="0046759B" w:rsidRPr="003D3F9F" w:rsidRDefault="009A0B67" w:rsidP="00C7690B">
      <w:pPr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3D3F9F">
        <w:rPr>
          <w:szCs w:val="28"/>
        </w:rPr>
        <w:t xml:space="preserve">несоответствие участника конкурсного отбора требованиям, установленным пунктом </w:t>
      </w:r>
      <w:r w:rsidR="00E35D74" w:rsidRPr="003D3F9F">
        <w:rPr>
          <w:szCs w:val="28"/>
        </w:rPr>
        <w:fldChar w:fldCharType="begin"/>
      </w:r>
      <w:r w:rsidR="00E35D74" w:rsidRPr="003D3F9F">
        <w:rPr>
          <w:szCs w:val="28"/>
        </w:rPr>
        <w:instrText xml:space="preserve"> REF _Ref85792056 \r \h </w:instrText>
      </w:r>
      <w:r w:rsidR="003D3F9F">
        <w:rPr>
          <w:szCs w:val="28"/>
        </w:rPr>
        <w:instrText xml:space="preserve"> \* MERGEFORMAT </w:instrText>
      </w:r>
      <w:r w:rsidR="00E35D74" w:rsidRPr="003D3F9F">
        <w:rPr>
          <w:szCs w:val="28"/>
        </w:rPr>
      </w:r>
      <w:r w:rsidR="00E35D74" w:rsidRPr="003D3F9F">
        <w:rPr>
          <w:szCs w:val="28"/>
        </w:rPr>
        <w:fldChar w:fldCharType="separate"/>
      </w:r>
      <w:r w:rsidR="009A69E9">
        <w:rPr>
          <w:szCs w:val="28"/>
        </w:rPr>
        <w:t>10</w:t>
      </w:r>
      <w:r w:rsidR="00E35D74" w:rsidRPr="003D3F9F">
        <w:rPr>
          <w:szCs w:val="28"/>
        </w:rPr>
        <w:fldChar w:fldCharType="end"/>
      </w:r>
      <w:r w:rsidR="00774ECB" w:rsidRPr="003D3F9F">
        <w:rPr>
          <w:szCs w:val="28"/>
        </w:rPr>
        <w:t xml:space="preserve"> </w:t>
      </w:r>
      <w:r w:rsidRPr="003D3F9F">
        <w:rPr>
          <w:szCs w:val="28"/>
        </w:rPr>
        <w:t>настоящих Правил;</w:t>
      </w:r>
    </w:p>
    <w:p w:rsidR="0046759B" w:rsidRDefault="009A0B67" w:rsidP="00C7690B">
      <w:pPr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BB12F8">
        <w:rPr>
          <w:szCs w:val="28"/>
        </w:rPr>
        <w:t xml:space="preserve">несоответствие представленных участником отбора заявки и документов требованиям к заявкам, установленным в </w:t>
      </w:r>
      <w:r w:rsidR="00F153DB">
        <w:rPr>
          <w:szCs w:val="28"/>
        </w:rPr>
        <w:t>объявлении</w:t>
      </w:r>
      <w:r w:rsidRPr="00BB12F8">
        <w:rPr>
          <w:szCs w:val="28"/>
        </w:rPr>
        <w:t xml:space="preserve"> о проведении конкурсного отбора;</w:t>
      </w:r>
    </w:p>
    <w:p w:rsidR="0046759B" w:rsidRPr="00BB12F8" w:rsidRDefault="009A0B67" w:rsidP="00C7690B">
      <w:pPr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BB12F8">
        <w:rPr>
          <w:szCs w:val="28"/>
        </w:rPr>
        <w:t>недостоверность представленной участником конкурсного отбора информации, в том числе информации о месте нахождения и адресе организации;</w:t>
      </w:r>
    </w:p>
    <w:p w:rsidR="0046759B" w:rsidRPr="00BB12F8" w:rsidRDefault="009A0B67" w:rsidP="00C7690B">
      <w:pPr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BB12F8">
        <w:rPr>
          <w:szCs w:val="28"/>
        </w:rPr>
        <w:t>подача участником заявки с нарушением сроков, определен</w:t>
      </w:r>
      <w:r w:rsidR="00F153DB">
        <w:rPr>
          <w:szCs w:val="28"/>
        </w:rPr>
        <w:t xml:space="preserve">ных </w:t>
      </w:r>
      <w:r w:rsidR="00D64BA9">
        <w:rPr>
          <w:szCs w:val="28"/>
        </w:rPr>
        <w:br/>
      </w:r>
      <w:r w:rsidR="00F153DB">
        <w:rPr>
          <w:szCs w:val="28"/>
        </w:rPr>
        <w:t>для подачи заявок объявлением</w:t>
      </w:r>
      <w:r w:rsidRPr="00BB12F8">
        <w:rPr>
          <w:szCs w:val="28"/>
        </w:rPr>
        <w:t xml:space="preserve"> о проведении конкурсного отбора.</w:t>
      </w:r>
    </w:p>
    <w:p w:rsidR="0046759B" w:rsidRPr="00BB12F8" w:rsidRDefault="0046759B" w:rsidP="0046759B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BB12F8">
        <w:rPr>
          <w:szCs w:val="28"/>
        </w:rPr>
        <w:t>Если по результатам рассмотрения заявок конкурсной комиссией принято решение об отказе в участии в конкурсе всем участникам конкурса, конкурс признается несостоявшимся.</w:t>
      </w:r>
    </w:p>
    <w:p w:rsidR="0046759B" w:rsidRPr="00BB12F8" w:rsidRDefault="0046759B" w:rsidP="000B2BD8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BB12F8">
        <w:rPr>
          <w:szCs w:val="28"/>
        </w:rPr>
        <w:t>Отбор победител</w:t>
      </w:r>
      <w:r w:rsidR="000313CD">
        <w:rPr>
          <w:szCs w:val="28"/>
        </w:rPr>
        <w:t>я</w:t>
      </w:r>
      <w:r w:rsidRPr="00BB12F8">
        <w:rPr>
          <w:szCs w:val="28"/>
        </w:rPr>
        <w:t xml:space="preserve"> конкурса осуществляется на основании оценки заявок в соответствии с критериями отбора участников конкурса.</w:t>
      </w:r>
      <w:r w:rsidR="000B2BD8" w:rsidRPr="00BB12F8">
        <w:rPr>
          <w:szCs w:val="28"/>
        </w:rPr>
        <w:t xml:space="preserve"> Определение победителя отбора осуществляется не позднее 1 апреля текущего финансового года</w:t>
      </w:r>
      <w:r w:rsidR="005011D9">
        <w:rPr>
          <w:szCs w:val="28"/>
        </w:rPr>
        <w:t>.</w:t>
      </w:r>
    </w:p>
    <w:p w:rsidR="00BB54C5" w:rsidRPr="00FF3DE6" w:rsidRDefault="009A0B67" w:rsidP="00BB54C5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BB12F8">
        <w:rPr>
          <w:szCs w:val="28"/>
        </w:rPr>
        <w:t xml:space="preserve">Информация о результатах конкурсного отбора размещается на едином портале и на официальном </w:t>
      </w:r>
      <w:r w:rsidRPr="00FF3DE6">
        <w:rPr>
          <w:szCs w:val="28"/>
        </w:rPr>
        <w:t xml:space="preserve">сайте в течение 5 рабочих дней со дня принятия конкурсной комиссией решения, предусмотренного пунктом </w:t>
      </w:r>
      <w:r w:rsidR="00E35D74" w:rsidRPr="00FF3DE6">
        <w:rPr>
          <w:szCs w:val="28"/>
        </w:rPr>
        <w:fldChar w:fldCharType="begin"/>
      </w:r>
      <w:r w:rsidR="00E35D74" w:rsidRPr="00FF3DE6">
        <w:rPr>
          <w:szCs w:val="28"/>
        </w:rPr>
        <w:instrText xml:space="preserve"> REF _Ref85792254 \r \h </w:instrText>
      </w:r>
      <w:r w:rsidR="00FF3DE6">
        <w:rPr>
          <w:szCs w:val="28"/>
        </w:rPr>
        <w:instrText xml:space="preserve"> \* MERGEFORMAT </w:instrText>
      </w:r>
      <w:r w:rsidR="00E35D74" w:rsidRPr="00FF3DE6">
        <w:rPr>
          <w:szCs w:val="28"/>
        </w:rPr>
      </w:r>
      <w:r w:rsidR="00E35D74" w:rsidRPr="00FF3DE6">
        <w:rPr>
          <w:szCs w:val="28"/>
        </w:rPr>
        <w:fldChar w:fldCharType="separate"/>
      </w:r>
      <w:r w:rsidR="009A69E9">
        <w:rPr>
          <w:szCs w:val="28"/>
        </w:rPr>
        <w:t>9</w:t>
      </w:r>
      <w:r w:rsidR="00E35D74" w:rsidRPr="00FF3DE6">
        <w:rPr>
          <w:szCs w:val="28"/>
        </w:rPr>
        <w:fldChar w:fldCharType="end"/>
      </w:r>
      <w:r w:rsidRPr="00FF3DE6">
        <w:rPr>
          <w:szCs w:val="28"/>
        </w:rPr>
        <w:t xml:space="preserve"> </w:t>
      </w:r>
      <w:r w:rsidR="00396D94" w:rsidRPr="00FF3DE6">
        <w:rPr>
          <w:szCs w:val="28"/>
        </w:rPr>
        <w:t>(</w:t>
      </w:r>
      <w:r w:rsidRPr="00FF3DE6">
        <w:rPr>
          <w:szCs w:val="28"/>
        </w:rPr>
        <w:t xml:space="preserve">Правил </w:t>
      </w:r>
      <w:r w:rsidR="00396D94" w:rsidRPr="00FF3DE6">
        <w:rPr>
          <w:szCs w:val="28"/>
        </w:rPr>
        <w:t>оценки</w:t>
      </w:r>
      <w:r w:rsidR="0060582E" w:rsidRPr="00FF3DE6">
        <w:rPr>
          <w:szCs w:val="28"/>
        </w:rPr>
        <w:t xml:space="preserve"> заявок</w:t>
      </w:r>
      <w:r w:rsidR="00396D94" w:rsidRPr="00FF3DE6">
        <w:rPr>
          <w:szCs w:val="28"/>
        </w:rPr>
        <w:t>)</w:t>
      </w:r>
      <w:r w:rsidRPr="00FF3DE6">
        <w:rPr>
          <w:szCs w:val="28"/>
        </w:rPr>
        <w:t>, и включает в себя следующие сведения:</w:t>
      </w:r>
    </w:p>
    <w:p w:rsidR="00BB54C5" w:rsidRPr="00FF3DE6" w:rsidRDefault="009A0B67" w:rsidP="00C7690B">
      <w:pPr>
        <w:numPr>
          <w:ilvl w:val="0"/>
          <w:numId w:val="14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FF3DE6">
        <w:rPr>
          <w:szCs w:val="28"/>
        </w:rPr>
        <w:t>дата, время и место проведения рассмотрения заявок;</w:t>
      </w:r>
    </w:p>
    <w:p w:rsidR="00BB54C5" w:rsidRPr="00FF3DE6" w:rsidRDefault="009A0B67" w:rsidP="00C7690B">
      <w:pPr>
        <w:numPr>
          <w:ilvl w:val="0"/>
          <w:numId w:val="14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FF3DE6">
        <w:rPr>
          <w:szCs w:val="28"/>
        </w:rPr>
        <w:t>дата, время и место оценки заявок;</w:t>
      </w:r>
    </w:p>
    <w:p w:rsidR="00BB54C5" w:rsidRPr="00FF3DE6" w:rsidRDefault="009A0B67" w:rsidP="00C7690B">
      <w:pPr>
        <w:numPr>
          <w:ilvl w:val="0"/>
          <w:numId w:val="14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FF3DE6">
        <w:rPr>
          <w:szCs w:val="28"/>
        </w:rPr>
        <w:t>информация об участниках конкурсного отбора, заявки которых были рассмотрены;</w:t>
      </w:r>
    </w:p>
    <w:p w:rsidR="00BB54C5" w:rsidRPr="00FF3DE6" w:rsidRDefault="009A0B67" w:rsidP="00C7690B">
      <w:pPr>
        <w:numPr>
          <w:ilvl w:val="0"/>
          <w:numId w:val="14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FF3DE6">
        <w:rPr>
          <w:szCs w:val="28"/>
        </w:rPr>
        <w:t xml:space="preserve">информация о участниках конкурсного отбора, заявки которых были отклонены, с указанием причин их отклонения, в том числе положений </w:t>
      </w:r>
      <w:r w:rsidR="00F153DB" w:rsidRPr="00FF3DE6">
        <w:rPr>
          <w:szCs w:val="28"/>
        </w:rPr>
        <w:t>объявления</w:t>
      </w:r>
      <w:r w:rsidRPr="00FF3DE6">
        <w:rPr>
          <w:szCs w:val="28"/>
        </w:rPr>
        <w:t xml:space="preserve"> о проведении конкурсного отбора, которым не соответствуют такие заявки;</w:t>
      </w:r>
    </w:p>
    <w:p w:rsidR="00BB54C5" w:rsidRPr="00FF3DE6" w:rsidRDefault="009A0B67" w:rsidP="00C7690B">
      <w:pPr>
        <w:numPr>
          <w:ilvl w:val="0"/>
          <w:numId w:val="14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FF3DE6">
        <w:rPr>
          <w:szCs w:val="28"/>
        </w:rPr>
        <w:t xml:space="preserve">последовательность оценки заявок участников конкурсного отбора, баллы, присвоенные заявкам по каждому из предусмотренных пунктом </w:t>
      </w:r>
      <w:r w:rsidR="00101DC4" w:rsidRPr="00FF3DE6">
        <w:rPr>
          <w:szCs w:val="28"/>
        </w:rPr>
        <w:fldChar w:fldCharType="begin"/>
      </w:r>
      <w:r w:rsidR="00101DC4" w:rsidRPr="00FF3DE6">
        <w:rPr>
          <w:szCs w:val="28"/>
        </w:rPr>
        <w:instrText xml:space="preserve"> REF _Ref85792694 \r \h </w:instrText>
      </w:r>
      <w:r w:rsidR="00FF3DE6">
        <w:rPr>
          <w:szCs w:val="28"/>
        </w:rPr>
        <w:instrText xml:space="preserve"> \* MERGEFORMAT </w:instrText>
      </w:r>
      <w:r w:rsidR="00101DC4" w:rsidRPr="00FF3DE6">
        <w:rPr>
          <w:szCs w:val="28"/>
        </w:rPr>
      </w:r>
      <w:r w:rsidR="00101DC4" w:rsidRPr="00FF3DE6">
        <w:rPr>
          <w:szCs w:val="28"/>
        </w:rPr>
        <w:fldChar w:fldCharType="separate"/>
      </w:r>
      <w:r w:rsidR="009A69E9">
        <w:rPr>
          <w:szCs w:val="28"/>
        </w:rPr>
        <w:t>1.2</w:t>
      </w:r>
      <w:r w:rsidR="00101DC4" w:rsidRPr="00FF3DE6">
        <w:rPr>
          <w:szCs w:val="28"/>
        </w:rPr>
        <w:fldChar w:fldCharType="end"/>
      </w:r>
      <w:r w:rsidR="00101DC4" w:rsidRPr="00FF3DE6">
        <w:rPr>
          <w:szCs w:val="28"/>
        </w:rPr>
        <w:t xml:space="preserve"> </w:t>
      </w:r>
      <w:r w:rsidRPr="00FF3DE6">
        <w:rPr>
          <w:szCs w:val="28"/>
        </w:rPr>
        <w:t>Правил оценки заявок, а также решение о присвоении таким заявкам порядковых номеров, принятое на основании результатов оценки указанных предложений;</w:t>
      </w:r>
    </w:p>
    <w:p w:rsidR="005B3A1A" w:rsidRPr="00FF3DE6" w:rsidRDefault="009A0B67" w:rsidP="00C7690B">
      <w:pPr>
        <w:numPr>
          <w:ilvl w:val="0"/>
          <w:numId w:val="14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FF3DE6">
        <w:rPr>
          <w:szCs w:val="28"/>
        </w:rPr>
        <w:t>наименование организации - получателя субсидии, с которой заключается соглашение, и размер предоставляемой ей субсидии.</w:t>
      </w:r>
    </w:p>
    <w:p w:rsidR="000B2BD8" w:rsidRPr="00BB12F8" w:rsidRDefault="000B2BD8" w:rsidP="005B3A1A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FF3DE6">
        <w:t>Субсидия предоставляется организации на основании соглашения, заключаемого</w:t>
      </w:r>
      <w:r w:rsidR="009F43EC">
        <w:t xml:space="preserve"> с</w:t>
      </w:r>
      <w:r w:rsidRPr="00FF3DE6">
        <w:t xml:space="preserve"> Министерством цифрового развития, связи и массовых коммуникаций Российской Федерации </w:t>
      </w:r>
      <w:r w:rsidRPr="00BB12F8">
        <w:t xml:space="preserve">в государственной интегрированной информационной системе управления общественными финансами </w:t>
      </w:r>
      <w:r w:rsidR="003B7164">
        <w:t>«</w:t>
      </w:r>
      <w:r w:rsidRPr="00BB12F8">
        <w:t>Электронный бюджет</w:t>
      </w:r>
      <w:r w:rsidR="003B7164">
        <w:t>»</w:t>
      </w:r>
      <w:r w:rsidRPr="00BB12F8">
        <w:t>, в соответствии с типовой формой, утвержденной Министерством финансов Российской Федерации (далее – соглашение).</w:t>
      </w:r>
    </w:p>
    <w:p w:rsidR="00FB5D7A" w:rsidRPr="00BB12F8" w:rsidRDefault="00FB5D7A" w:rsidP="000B2BD8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bookmarkStart w:id="19" w:name="_Ref85792810"/>
      <w:r w:rsidRPr="00BB12F8">
        <w:rPr>
          <w:szCs w:val="28"/>
        </w:rPr>
        <w:lastRenderedPageBreak/>
        <w:t>Предоставление субсидии осуществляется при условии соблюдения организацией на 1-е число месяца, предшествующего месяцу, в котором планируется заключение соглашения, следующих требований:</w:t>
      </w:r>
      <w:bookmarkEnd w:id="19"/>
    </w:p>
    <w:p w:rsidR="00FB5D7A" w:rsidRPr="00BB12F8" w:rsidRDefault="00FB5D7A" w:rsidP="00C7690B">
      <w:pPr>
        <w:numPr>
          <w:ilvl w:val="0"/>
          <w:numId w:val="15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BB12F8">
        <w:rPr>
          <w:szCs w:val="28"/>
        </w:rPr>
        <w:t>у организации отсутствует неисполненная обязанность по уплате налогов, сборов, страховых взносов, пеней, штрафов и процентов, подлежащих уплате</w:t>
      </w:r>
      <w:r w:rsidR="00D64BA9">
        <w:rPr>
          <w:szCs w:val="28"/>
        </w:rPr>
        <w:br/>
      </w:r>
      <w:r w:rsidRPr="00BB12F8">
        <w:rPr>
          <w:szCs w:val="28"/>
        </w:rPr>
        <w:t>в соответствии с законодательством Российской Федерации о налогах и сборах;</w:t>
      </w:r>
    </w:p>
    <w:p w:rsidR="00FB5D7A" w:rsidRPr="00BB12F8" w:rsidRDefault="00FB5D7A" w:rsidP="00C7690B">
      <w:pPr>
        <w:numPr>
          <w:ilvl w:val="0"/>
          <w:numId w:val="15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BB12F8">
        <w:rPr>
          <w:szCs w:val="28"/>
        </w:rPr>
        <w:t xml:space="preserve">у организации отсутствуют просроченная задолженность по возврату </w:t>
      </w:r>
      <w:r w:rsidR="00F95B10">
        <w:rPr>
          <w:szCs w:val="28"/>
        </w:rPr>
        <w:br/>
      </w:r>
      <w:r w:rsidRPr="00BB12F8">
        <w:rPr>
          <w:szCs w:val="28"/>
        </w:rPr>
        <w:t>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FB5D7A" w:rsidRPr="00BB12F8" w:rsidRDefault="00FB5D7A" w:rsidP="00C7690B">
      <w:pPr>
        <w:numPr>
          <w:ilvl w:val="0"/>
          <w:numId w:val="15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BB12F8">
        <w:rPr>
          <w:szCs w:val="28"/>
        </w:rPr>
        <w:t xml:space="preserve">организация не находится в процессе реорганизации, ликвидации, </w:t>
      </w:r>
      <w:r w:rsidR="00F95B10">
        <w:rPr>
          <w:szCs w:val="28"/>
        </w:rPr>
        <w:br/>
      </w:r>
      <w:r w:rsidRPr="00BB12F8">
        <w:rPr>
          <w:szCs w:val="28"/>
        </w:rPr>
        <w:t>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FB5D7A" w:rsidRPr="00BB12F8" w:rsidRDefault="00FB5D7A" w:rsidP="00C7690B">
      <w:pPr>
        <w:numPr>
          <w:ilvl w:val="0"/>
          <w:numId w:val="15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BB12F8">
        <w:rPr>
          <w:szCs w:val="28"/>
        </w:rPr>
        <w:t xml:space="preserve">в реестре дисквалифицированных лиц отсутствуют сведения </w:t>
      </w:r>
      <w:r w:rsidR="00F95B10">
        <w:rPr>
          <w:szCs w:val="28"/>
        </w:rPr>
        <w:br/>
      </w:r>
      <w:r w:rsidRPr="00BB12F8">
        <w:rPr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FB5D7A" w:rsidRPr="00FF3DE6" w:rsidRDefault="00FB5D7A" w:rsidP="00C7690B">
      <w:pPr>
        <w:numPr>
          <w:ilvl w:val="0"/>
          <w:numId w:val="15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BB12F8">
        <w:rPr>
          <w:szCs w:val="28"/>
        </w:rPr>
        <w:t xml:space="preserve">организация не </w:t>
      </w:r>
      <w:r w:rsidRPr="00FF3DE6">
        <w:rPr>
          <w:szCs w:val="28"/>
        </w:rPr>
        <w:t xml:space="preserve">получает средства из федерального бюджета </w:t>
      </w:r>
      <w:r w:rsidR="00F95B10">
        <w:rPr>
          <w:szCs w:val="28"/>
        </w:rPr>
        <w:br/>
      </w:r>
      <w:r w:rsidRPr="00FF3DE6">
        <w:rPr>
          <w:szCs w:val="28"/>
        </w:rPr>
        <w:t xml:space="preserve">в соответствии с иными правовыми актами на цели, указанные в пункте </w:t>
      </w:r>
      <w:r w:rsidR="00F95B10">
        <w:rPr>
          <w:szCs w:val="28"/>
        </w:rPr>
        <w:br/>
      </w:r>
      <w:r w:rsidR="00101DC4" w:rsidRPr="00FF3DE6">
        <w:rPr>
          <w:szCs w:val="28"/>
        </w:rPr>
        <w:fldChar w:fldCharType="begin"/>
      </w:r>
      <w:r w:rsidR="00101DC4" w:rsidRPr="00FF3DE6">
        <w:rPr>
          <w:szCs w:val="28"/>
        </w:rPr>
        <w:instrText xml:space="preserve"> REF _Ref85791414 \r \h </w:instrText>
      </w:r>
      <w:r w:rsidR="00FF3DE6">
        <w:rPr>
          <w:szCs w:val="28"/>
        </w:rPr>
        <w:instrText xml:space="preserve"> \* MERGEFORMAT </w:instrText>
      </w:r>
      <w:r w:rsidR="00101DC4" w:rsidRPr="00FF3DE6">
        <w:rPr>
          <w:szCs w:val="28"/>
        </w:rPr>
      </w:r>
      <w:r w:rsidR="00101DC4" w:rsidRPr="00FF3DE6">
        <w:rPr>
          <w:szCs w:val="28"/>
        </w:rPr>
        <w:fldChar w:fldCharType="separate"/>
      </w:r>
      <w:r w:rsidR="009A69E9">
        <w:rPr>
          <w:szCs w:val="28"/>
        </w:rPr>
        <w:t>1</w:t>
      </w:r>
      <w:r w:rsidR="00101DC4" w:rsidRPr="00FF3DE6">
        <w:rPr>
          <w:szCs w:val="28"/>
        </w:rPr>
        <w:fldChar w:fldCharType="end"/>
      </w:r>
      <w:r w:rsidRPr="00FF3DE6">
        <w:rPr>
          <w:szCs w:val="28"/>
        </w:rPr>
        <w:t xml:space="preserve"> настоящих Правил;</w:t>
      </w:r>
    </w:p>
    <w:p w:rsidR="00FB5D7A" w:rsidRPr="00FF3DE6" w:rsidRDefault="00FB5D7A" w:rsidP="00C7690B">
      <w:pPr>
        <w:numPr>
          <w:ilvl w:val="0"/>
          <w:numId w:val="15"/>
        </w:numPr>
        <w:tabs>
          <w:tab w:val="left" w:pos="1134"/>
          <w:tab w:val="left" w:pos="1276"/>
        </w:tabs>
        <w:spacing w:line="240" w:lineRule="auto"/>
        <w:ind w:left="0" w:firstLine="709"/>
        <w:rPr>
          <w:szCs w:val="28"/>
        </w:rPr>
      </w:pPr>
      <w:r w:rsidRPr="00FF3DE6">
        <w:rPr>
          <w:szCs w:val="28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EB02D9" w:rsidRPr="00FF3DE6" w:rsidRDefault="00EB02D9" w:rsidP="00EB02D9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FF3DE6">
        <w:rPr>
          <w:szCs w:val="28"/>
        </w:rPr>
        <w:t xml:space="preserve">Проверка соблюдения </w:t>
      </w:r>
      <w:r w:rsidR="000B2BD8" w:rsidRPr="00FF3DE6">
        <w:rPr>
          <w:szCs w:val="28"/>
        </w:rPr>
        <w:t xml:space="preserve">требований, </w:t>
      </w:r>
      <w:r w:rsidRPr="00FF3DE6">
        <w:rPr>
          <w:szCs w:val="28"/>
        </w:rPr>
        <w:t>установленных в пункте </w:t>
      </w:r>
      <w:r w:rsidR="00101DC4" w:rsidRPr="00FF3DE6">
        <w:rPr>
          <w:szCs w:val="28"/>
        </w:rPr>
        <w:fldChar w:fldCharType="begin"/>
      </w:r>
      <w:r w:rsidR="00101DC4" w:rsidRPr="00FF3DE6">
        <w:rPr>
          <w:szCs w:val="28"/>
        </w:rPr>
        <w:instrText xml:space="preserve"> REF _Ref85792810 \r \h </w:instrText>
      </w:r>
      <w:r w:rsidR="00FF3DE6">
        <w:rPr>
          <w:szCs w:val="28"/>
        </w:rPr>
        <w:instrText xml:space="preserve"> \* MERGEFORMAT </w:instrText>
      </w:r>
      <w:r w:rsidR="00101DC4" w:rsidRPr="00FF3DE6">
        <w:rPr>
          <w:szCs w:val="28"/>
        </w:rPr>
      </w:r>
      <w:r w:rsidR="00101DC4" w:rsidRPr="00FF3DE6">
        <w:rPr>
          <w:szCs w:val="28"/>
        </w:rPr>
        <w:fldChar w:fldCharType="separate"/>
      </w:r>
      <w:r w:rsidR="009A69E9">
        <w:rPr>
          <w:szCs w:val="28"/>
        </w:rPr>
        <w:t>22</w:t>
      </w:r>
      <w:r w:rsidR="00101DC4" w:rsidRPr="00FF3DE6">
        <w:rPr>
          <w:szCs w:val="28"/>
        </w:rPr>
        <w:fldChar w:fldCharType="end"/>
      </w:r>
      <w:r w:rsidRPr="00FF3DE6">
        <w:rPr>
          <w:szCs w:val="28"/>
        </w:rPr>
        <w:t xml:space="preserve"> настоящих Правил</w:t>
      </w:r>
      <w:r w:rsidR="004F1749" w:rsidRPr="00FF3DE6">
        <w:rPr>
          <w:szCs w:val="28"/>
        </w:rPr>
        <w:t>,</w:t>
      </w:r>
      <w:r w:rsidRPr="00FF3DE6">
        <w:rPr>
          <w:szCs w:val="28"/>
        </w:rPr>
        <w:t xml:space="preserve"> осуществляется путем рассмотрения документов, представляемых организацией в соответствии с пунктом </w:t>
      </w:r>
      <w:r w:rsidR="00101DC4" w:rsidRPr="00FF3DE6">
        <w:rPr>
          <w:szCs w:val="28"/>
        </w:rPr>
        <w:fldChar w:fldCharType="begin"/>
      </w:r>
      <w:r w:rsidR="00101DC4" w:rsidRPr="00FF3DE6">
        <w:rPr>
          <w:szCs w:val="28"/>
        </w:rPr>
        <w:instrText xml:space="preserve"> REF _Ref85792822 \r \h </w:instrText>
      </w:r>
      <w:r w:rsidR="00FF3DE6">
        <w:rPr>
          <w:szCs w:val="28"/>
        </w:rPr>
        <w:instrText xml:space="preserve"> \* MERGEFORMAT </w:instrText>
      </w:r>
      <w:r w:rsidR="00101DC4" w:rsidRPr="00FF3DE6">
        <w:rPr>
          <w:szCs w:val="28"/>
        </w:rPr>
      </w:r>
      <w:r w:rsidR="00101DC4" w:rsidRPr="00FF3DE6">
        <w:rPr>
          <w:szCs w:val="28"/>
        </w:rPr>
        <w:fldChar w:fldCharType="separate"/>
      </w:r>
      <w:r w:rsidR="009A69E9">
        <w:rPr>
          <w:szCs w:val="28"/>
        </w:rPr>
        <w:t>24</w:t>
      </w:r>
      <w:r w:rsidR="00101DC4" w:rsidRPr="00FF3DE6">
        <w:rPr>
          <w:szCs w:val="28"/>
        </w:rPr>
        <w:fldChar w:fldCharType="end"/>
      </w:r>
      <w:r w:rsidRPr="00FF3DE6">
        <w:rPr>
          <w:szCs w:val="28"/>
        </w:rPr>
        <w:t xml:space="preserve"> настоящих Правил.</w:t>
      </w:r>
    </w:p>
    <w:p w:rsidR="00EB02D9" w:rsidRPr="00BB12F8" w:rsidRDefault="00EB02D9" w:rsidP="00EB02D9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bookmarkStart w:id="20" w:name="_Ref85792822"/>
      <w:r w:rsidRPr="00FF3DE6">
        <w:rPr>
          <w:szCs w:val="28"/>
        </w:rPr>
        <w:t xml:space="preserve">Соглашение заключается при условии представления организацией </w:t>
      </w:r>
      <w:r w:rsidR="00EF2615">
        <w:rPr>
          <w:szCs w:val="28"/>
        </w:rPr>
        <w:br/>
      </w:r>
      <w:r w:rsidRPr="00FF3DE6">
        <w:rPr>
          <w:szCs w:val="28"/>
        </w:rPr>
        <w:t>в Министерство цифрового развития, связи и массовых</w:t>
      </w:r>
      <w:r w:rsidRPr="00BB12F8">
        <w:rPr>
          <w:szCs w:val="28"/>
        </w:rPr>
        <w:t xml:space="preserve"> коммуникаций Российской Федерации следующих документов:</w:t>
      </w:r>
      <w:bookmarkEnd w:id="20"/>
    </w:p>
    <w:p w:rsidR="00EB02D9" w:rsidRPr="00BB12F8" w:rsidRDefault="00EB02D9" w:rsidP="00C7690B">
      <w:pPr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BB12F8">
        <w:rPr>
          <w:szCs w:val="28"/>
        </w:rPr>
        <w:t xml:space="preserve">справка, подписанная руководителем и главным бухгалтером </w:t>
      </w:r>
      <w:r w:rsidRPr="00BB12F8">
        <w:rPr>
          <w:szCs w:val="28"/>
        </w:rPr>
        <w:br/>
        <w:t>(при наличии) организации, подтверждающая отсутствие у организации</w:t>
      </w:r>
      <w:r w:rsidR="000B2BD8" w:rsidRPr="00BB12F8">
        <w:rPr>
          <w:szCs w:val="28"/>
        </w:rPr>
        <w:t xml:space="preserve"> на 1</w:t>
      </w:r>
      <w:r w:rsidR="0076668B" w:rsidRPr="00BB12F8">
        <w:rPr>
          <w:szCs w:val="28"/>
        </w:rPr>
        <w:t>-</w:t>
      </w:r>
      <w:r w:rsidR="000B2BD8" w:rsidRPr="00BB12F8">
        <w:rPr>
          <w:szCs w:val="28"/>
        </w:rPr>
        <w:t>е число месяца, предшествующего месяцу, в котором планируется заключения соглашения,</w:t>
      </w:r>
      <w:r w:rsidRPr="00BB12F8">
        <w:rPr>
          <w:szCs w:val="28"/>
        </w:rPr>
        <w:t xml:space="preserve">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EB02D9" w:rsidRPr="00BB12F8" w:rsidRDefault="00EB02D9" w:rsidP="00C7690B">
      <w:pPr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BB12F8">
        <w:rPr>
          <w:szCs w:val="28"/>
        </w:rPr>
        <w:t xml:space="preserve">справка, подписанная руководителем и главным бухгалтером </w:t>
      </w:r>
      <w:r w:rsidR="00EF2615">
        <w:rPr>
          <w:szCs w:val="28"/>
        </w:rPr>
        <w:br/>
      </w:r>
      <w:r w:rsidRPr="00BB12F8">
        <w:rPr>
          <w:szCs w:val="28"/>
        </w:rPr>
        <w:t xml:space="preserve">(при наличии) организации, подтверждающая отсутствие у организации на </w:t>
      </w:r>
      <w:r w:rsidR="0076668B" w:rsidRPr="00BB12F8">
        <w:rPr>
          <w:szCs w:val="28"/>
        </w:rPr>
        <w:t>1-е</w:t>
      </w:r>
      <w:r w:rsidRPr="00BB12F8">
        <w:rPr>
          <w:szCs w:val="28"/>
        </w:rPr>
        <w:t xml:space="preserve"> число месяца, предшествующего месяцу, в котором планируется заключение соглашения, просроченной задолженности по возврату в федеральный бюджет субсидий </w:t>
      </w:r>
      <w:r w:rsidR="00EF2615">
        <w:rPr>
          <w:szCs w:val="28"/>
        </w:rPr>
        <w:br/>
      </w:r>
      <w:r w:rsidRPr="00BB12F8">
        <w:rPr>
          <w:szCs w:val="28"/>
        </w:rPr>
        <w:lastRenderedPageBreak/>
        <w:t xml:space="preserve">и бюджетных инвестиций, предоставленных в том числе в соответствии с иными правовыми актами, и иной просроченной (неурегулированной) задолженности </w:t>
      </w:r>
      <w:r w:rsidR="00EF2615">
        <w:rPr>
          <w:szCs w:val="28"/>
        </w:rPr>
        <w:br/>
      </w:r>
      <w:r w:rsidRPr="00BB12F8">
        <w:rPr>
          <w:szCs w:val="28"/>
        </w:rPr>
        <w:t>по денежным обязательствам перед Российской Федерацией;</w:t>
      </w:r>
    </w:p>
    <w:p w:rsidR="00EB02D9" w:rsidRPr="00BB12F8" w:rsidRDefault="00EB02D9" w:rsidP="00C7690B">
      <w:pPr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BB12F8">
        <w:rPr>
          <w:szCs w:val="28"/>
        </w:rPr>
        <w:t xml:space="preserve">справка, подписанная руководителем и главным бухгалтером </w:t>
      </w:r>
      <w:r w:rsidRPr="00BB12F8">
        <w:rPr>
          <w:spacing w:val="-2"/>
          <w:szCs w:val="28"/>
        </w:rPr>
        <w:t>(при наличии) организации, подтверждающая, что организация на 1-е</w:t>
      </w:r>
      <w:r w:rsidRPr="00BB12F8">
        <w:rPr>
          <w:szCs w:val="28"/>
        </w:rPr>
        <w:t xml:space="preserve"> число месяца, предшествующего месяцу, в котором планируется заключение соглашения, </w:t>
      </w:r>
      <w:r w:rsidR="00EF2615">
        <w:rPr>
          <w:szCs w:val="28"/>
        </w:rPr>
        <w:br/>
      </w:r>
      <w:r w:rsidRPr="00BB12F8">
        <w:rPr>
          <w:szCs w:val="28"/>
        </w:rPr>
        <w:t xml:space="preserve">не находится в процессе реорганизации (за исключением реорганизации в форме присоединения к организации другого юридического лица), ликвидации, </w:t>
      </w:r>
      <w:r w:rsidR="00EF2615">
        <w:rPr>
          <w:szCs w:val="28"/>
        </w:rPr>
        <w:br/>
      </w:r>
      <w:r w:rsidRPr="00BB12F8">
        <w:rPr>
          <w:szCs w:val="28"/>
        </w:rPr>
        <w:t>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EB02D9" w:rsidRPr="00EF2615" w:rsidRDefault="00EB02D9" w:rsidP="00C7690B">
      <w:pPr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BB12F8">
        <w:rPr>
          <w:szCs w:val="28"/>
        </w:rPr>
        <w:t xml:space="preserve">справка, подписанная руководителем и главным бухгалтером </w:t>
      </w:r>
      <w:r w:rsidR="00EF2615">
        <w:rPr>
          <w:szCs w:val="28"/>
        </w:rPr>
        <w:br/>
      </w:r>
      <w:r w:rsidRPr="00EF2615">
        <w:rPr>
          <w:szCs w:val="28"/>
        </w:rPr>
        <w:t xml:space="preserve">(при наличии) организации, подтверждающая, что организация на 1-е число месяца, предшествующего месяцу, в котором планируется заключение соглашения, </w:t>
      </w:r>
      <w:r w:rsidR="00EF2615">
        <w:rPr>
          <w:szCs w:val="28"/>
        </w:rPr>
        <w:br/>
      </w:r>
      <w:r w:rsidRPr="00EF2615">
        <w:rPr>
          <w:szCs w:val="28"/>
        </w:rPr>
        <w:t>не получает средства из федерального бюджета на основании иных нормативных правовых актов на цели, указанные в пункте </w:t>
      </w:r>
      <w:r w:rsidR="00101DC4" w:rsidRPr="00EF2615">
        <w:rPr>
          <w:szCs w:val="28"/>
        </w:rPr>
        <w:fldChar w:fldCharType="begin"/>
      </w:r>
      <w:r w:rsidR="00101DC4" w:rsidRPr="00EF2615">
        <w:rPr>
          <w:szCs w:val="28"/>
        </w:rPr>
        <w:instrText xml:space="preserve"> REF _Ref85791414 \r \h </w:instrText>
      </w:r>
      <w:r w:rsidR="00FF3DE6" w:rsidRPr="00EF2615">
        <w:rPr>
          <w:szCs w:val="28"/>
        </w:rPr>
        <w:instrText xml:space="preserve"> \* MERGEFORMAT </w:instrText>
      </w:r>
      <w:r w:rsidR="00101DC4" w:rsidRPr="00EF2615">
        <w:rPr>
          <w:szCs w:val="28"/>
        </w:rPr>
      </w:r>
      <w:r w:rsidR="00101DC4" w:rsidRPr="00EF2615">
        <w:rPr>
          <w:szCs w:val="28"/>
        </w:rPr>
        <w:fldChar w:fldCharType="separate"/>
      </w:r>
      <w:r w:rsidR="009A69E9" w:rsidRPr="00EF2615">
        <w:rPr>
          <w:szCs w:val="28"/>
        </w:rPr>
        <w:t>1</w:t>
      </w:r>
      <w:r w:rsidR="00101DC4" w:rsidRPr="00EF2615">
        <w:rPr>
          <w:szCs w:val="28"/>
        </w:rPr>
        <w:fldChar w:fldCharType="end"/>
      </w:r>
      <w:r w:rsidRPr="00EF2615">
        <w:rPr>
          <w:szCs w:val="28"/>
        </w:rPr>
        <w:t xml:space="preserve"> настоящих Правил;</w:t>
      </w:r>
    </w:p>
    <w:p w:rsidR="00EB02D9" w:rsidRPr="00F2407C" w:rsidRDefault="00EB02D9" w:rsidP="00C7690B">
      <w:pPr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2F70EB">
        <w:rPr>
          <w:szCs w:val="28"/>
        </w:rPr>
        <w:t xml:space="preserve">подписанный руководителем организации </w:t>
      </w:r>
      <w:r w:rsidRPr="00F2407C">
        <w:rPr>
          <w:szCs w:val="28"/>
        </w:rPr>
        <w:t>помесячный прогноз осуществления организацией расходов, на финансовое обеспечение которых предоставляется субсидия (в произвольной форме);</w:t>
      </w:r>
    </w:p>
    <w:p w:rsidR="00EB02D9" w:rsidRPr="00BB12F8" w:rsidRDefault="00EB02D9" w:rsidP="00C7690B">
      <w:pPr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BB12F8">
        <w:rPr>
          <w:szCs w:val="28"/>
        </w:rPr>
        <w:t>справка, подписанная руководителем и главным бухгалтером (при наличии) организации, подтверждающая, что по состоянию на 1-е число месяца, предшествующего месяцу, в котором планируется заключение соглашения,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зоны), в совокупности превышает 50 процентов;</w:t>
      </w:r>
    </w:p>
    <w:p w:rsidR="00EB02D9" w:rsidRPr="00BB12F8" w:rsidRDefault="00EB02D9" w:rsidP="00C7690B">
      <w:pPr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BB12F8">
        <w:rPr>
          <w:szCs w:val="28"/>
        </w:rPr>
        <w:t xml:space="preserve">справка об отсутствии в реестре дисквалифицированных лиц сведений </w:t>
      </w:r>
      <w:r w:rsidR="00F95B10">
        <w:rPr>
          <w:szCs w:val="28"/>
        </w:rPr>
        <w:br/>
      </w:r>
      <w:r w:rsidRPr="00BB12F8">
        <w:rPr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 w:rsidR="003D7C5C" w:rsidRPr="00BB12F8" w:rsidRDefault="00EB02D9" w:rsidP="003D7C5C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bookmarkStart w:id="21" w:name="_Ref85793475"/>
      <w:r w:rsidRPr="00BB12F8">
        <w:rPr>
          <w:szCs w:val="28"/>
        </w:rPr>
        <w:t xml:space="preserve">Министерство цифрового развития, связи и массовых коммуникаций Российской Федерации отказывает организации в предоставлении субсидии </w:t>
      </w:r>
      <w:r w:rsidR="00F95B10">
        <w:rPr>
          <w:szCs w:val="28"/>
        </w:rPr>
        <w:br/>
      </w:r>
      <w:r w:rsidRPr="00BB12F8">
        <w:rPr>
          <w:szCs w:val="28"/>
        </w:rPr>
        <w:t>по следующим основаниям:</w:t>
      </w:r>
      <w:bookmarkEnd w:id="21"/>
    </w:p>
    <w:p w:rsidR="003D7C5C" w:rsidRPr="00FF3DE6" w:rsidRDefault="00EB02D9" w:rsidP="002D6468">
      <w:pPr>
        <w:numPr>
          <w:ilvl w:val="0"/>
          <w:numId w:val="17"/>
        </w:numPr>
        <w:tabs>
          <w:tab w:val="left" w:pos="709"/>
          <w:tab w:val="left" w:pos="1134"/>
        </w:tabs>
        <w:spacing w:line="240" w:lineRule="auto"/>
        <w:ind w:left="0" w:firstLine="709"/>
        <w:rPr>
          <w:szCs w:val="28"/>
        </w:rPr>
      </w:pPr>
      <w:r w:rsidRPr="00BB12F8">
        <w:rPr>
          <w:szCs w:val="28"/>
        </w:rPr>
        <w:t xml:space="preserve">несоответствие представленных организацией документов требованиям, установленным настоящими Правилами, или непредставление (представление </w:t>
      </w:r>
      <w:r w:rsidR="00F95B10">
        <w:rPr>
          <w:szCs w:val="28"/>
        </w:rPr>
        <w:br/>
      </w:r>
      <w:r w:rsidRPr="00BB12F8">
        <w:rPr>
          <w:szCs w:val="28"/>
        </w:rPr>
        <w:t xml:space="preserve">не в полном объеме) </w:t>
      </w:r>
      <w:r w:rsidRPr="00FF3DE6">
        <w:rPr>
          <w:szCs w:val="28"/>
        </w:rPr>
        <w:t>указанных в пункте </w:t>
      </w:r>
      <w:r w:rsidR="007C4ABE" w:rsidRPr="00FF3DE6">
        <w:rPr>
          <w:szCs w:val="28"/>
        </w:rPr>
        <w:fldChar w:fldCharType="begin"/>
      </w:r>
      <w:r w:rsidR="007C4ABE" w:rsidRPr="00FF3DE6">
        <w:rPr>
          <w:szCs w:val="28"/>
        </w:rPr>
        <w:instrText xml:space="preserve"> REF _Ref85792822 \r \h </w:instrText>
      </w:r>
      <w:r w:rsidR="00FF3DE6">
        <w:rPr>
          <w:szCs w:val="28"/>
        </w:rPr>
        <w:instrText xml:space="preserve"> \* MERGEFORMAT </w:instrText>
      </w:r>
      <w:r w:rsidR="007C4ABE" w:rsidRPr="00FF3DE6">
        <w:rPr>
          <w:szCs w:val="28"/>
        </w:rPr>
      </w:r>
      <w:r w:rsidR="007C4ABE" w:rsidRPr="00FF3DE6">
        <w:rPr>
          <w:szCs w:val="28"/>
        </w:rPr>
        <w:fldChar w:fldCharType="separate"/>
      </w:r>
      <w:r w:rsidR="009A69E9">
        <w:rPr>
          <w:szCs w:val="28"/>
        </w:rPr>
        <w:t>24</w:t>
      </w:r>
      <w:r w:rsidR="007C4ABE" w:rsidRPr="00FF3DE6">
        <w:rPr>
          <w:szCs w:val="28"/>
        </w:rPr>
        <w:fldChar w:fldCharType="end"/>
      </w:r>
      <w:r w:rsidRPr="00FF3DE6">
        <w:rPr>
          <w:szCs w:val="28"/>
        </w:rPr>
        <w:t xml:space="preserve"> настоящих Правил документов;</w:t>
      </w:r>
    </w:p>
    <w:p w:rsidR="003D7C5C" w:rsidRPr="00FF3DE6" w:rsidRDefault="00EB02D9" w:rsidP="002D6468">
      <w:pPr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FF3DE6">
        <w:rPr>
          <w:szCs w:val="28"/>
        </w:rPr>
        <w:t>установление факта недостоверности представленной организацией информации.</w:t>
      </w:r>
    </w:p>
    <w:p w:rsidR="003D7C5C" w:rsidRPr="00FF3DE6" w:rsidRDefault="003D7C5C" w:rsidP="003D7C5C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FF3DE6">
        <w:rPr>
          <w:szCs w:val="28"/>
        </w:rPr>
        <w:t xml:space="preserve">Министерство цифрового развития, связи и массовых коммуникаций Российской Федерации рассматривает документы, предусмотренные пунктом </w:t>
      </w:r>
      <w:r w:rsidR="00F95B10">
        <w:rPr>
          <w:szCs w:val="28"/>
        </w:rPr>
        <w:br/>
      </w:r>
      <w:r w:rsidR="007C4ABE" w:rsidRPr="00FF3DE6">
        <w:rPr>
          <w:szCs w:val="28"/>
        </w:rPr>
        <w:fldChar w:fldCharType="begin"/>
      </w:r>
      <w:r w:rsidR="007C4ABE" w:rsidRPr="00FF3DE6">
        <w:rPr>
          <w:szCs w:val="28"/>
        </w:rPr>
        <w:instrText xml:space="preserve"> REF _Ref85792822 \r \h </w:instrText>
      </w:r>
      <w:r w:rsidR="00FF3DE6">
        <w:rPr>
          <w:szCs w:val="28"/>
        </w:rPr>
        <w:instrText xml:space="preserve"> \* MERGEFORMAT </w:instrText>
      </w:r>
      <w:r w:rsidR="007C4ABE" w:rsidRPr="00FF3DE6">
        <w:rPr>
          <w:szCs w:val="28"/>
        </w:rPr>
      </w:r>
      <w:r w:rsidR="007C4ABE" w:rsidRPr="00FF3DE6">
        <w:rPr>
          <w:szCs w:val="28"/>
        </w:rPr>
        <w:fldChar w:fldCharType="separate"/>
      </w:r>
      <w:r w:rsidR="009A69E9">
        <w:rPr>
          <w:szCs w:val="28"/>
        </w:rPr>
        <w:t>24</w:t>
      </w:r>
      <w:r w:rsidR="007C4ABE" w:rsidRPr="00FF3DE6">
        <w:rPr>
          <w:szCs w:val="28"/>
        </w:rPr>
        <w:fldChar w:fldCharType="end"/>
      </w:r>
      <w:r w:rsidRPr="00FF3DE6">
        <w:rPr>
          <w:szCs w:val="28"/>
        </w:rPr>
        <w:t xml:space="preserve"> настоящих Правил, и в течение </w:t>
      </w:r>
      <w:r w:rsidR="008418A1" w:rsidRPr="00FF3DE6">
        <w:rPr>
          <w:szCs w:val="28"/>
        </w:rPr>
        <w:t>5</w:t>
      </w:r>
      <w:r w:rsidRPr="00FF3DE6">
        <w:rPr>
          <w:szCs w:val="28"/>
        </w:rPr>
        <w:t xml:space="preserve"> рабочих дней со дня поступления документов </w:t>
      </w:r>
      <w:r w:rsidRPr="00FF3DE6">
        <w:rPr>
          <w:szCs w:val="28"/>
        </w:rPr>
        <w:lastRenderedPageBreak/>
        <w:t xml:space="preserve">принимает решение о заключении соглашения либо об отказе в заключении соглашения по основаниям, предусмотренным пунктом </w:t>
      </w:r>
      <w:r w:rsidR="007C4ABE" w:rsidRPr="00FF3DE6">
        <w:rPr>
          <w:szCs w:val="28"/>
        </w:rPr>
        <w:fldChar w:fldCharType="begin"/>
      </w:r>
      <w:r w:rsidR="007C4ABE" w:rsidRPr="00FF3DE6">
        <w:rPr>
          <w:szCs w:val="28"/>
        </w:rPr>
        <w:instrText xml:space="preserve"> REF _Ref85793475 \r \h </w:instrText>
      </w:r>
      <w:r w:rsidR="00FF3DE6">
        <w:rPr>
          <w:szCs w:val="28"/>
        </w:rPr>
        <w:instrText xml:space="preserve"> \* MERGEFORMAT </w:instrText>
      </w:r>
      <w:r w:rsidR="007C4ABE" w:rsidRPr="00FF3DE6">
        <w:rPr>
          <w:szCs w:val="28"/>
        </w:rPr>
      </w:r>
      <w:r w:rsidR="007C4ABE" w:rsidRPr="00FF3DE6">
        <w:rPr>
          <w:szCs w:val="28"/>
        </w:rPr>
        <w:fldChar w:fldCharType="separate"/>
      </w:r>
      <w:r w:rsidR="009A69E9">
        <w:rPr>
          <w:szCs w:val="28"/>
        </w:rPr>
        <w:t>25</w:t>
      </w:r>
      <w:r w:rsidR="007C4ABE" w:rsidRPr="00FF3DE6">
        <w:rPr>
          <w:szCs w:val="28"/>
        </w:rPr>
        <w:fldChar w:fldCharType="end"/>
      </w:r>
      <w:r w:rsidRPr="00FF3DE6">
        <w:rPr>
          <w:szCs w:val="28"/>
        </w:rPr>
        <w:t xml:space="preserve"> настоящих Правил. </w:t>
      </w:r>
    </w:p>
    <w:p w:rsidR="003D7C5C" w:rsidRPr="00BB12F8" w:rsidRDefault="003D7C5C" w:rsidP="003D7C5C">
      <w:pPr>
        <w:spacing w:line="240" w:lineRule="auto"/>
        <w:ind w:firstLine="709"/>
        <w:rPr>
          <w:szCs w:val="28"/>
        </w:rPr>
      </w:pPr>
      <w:r w:rsidRPr="00FF3DE6">
        <w:rPr>
          <w:szCs w:val="28"/>
        </w:rPr>
        <w:t>В случае принятия решения об отказе в заключении соглашения Министерство цифрового развития, связи и массовых коммуникаций Российской Федерации в течение 3 рабочих дней со дня принятия такого решения направляет</w:t>
      </w:r>
      <w:r w:rsidRPr="00BB12F8">
        <w:rPr>
          <w:szCs w:val="28"/>
        </w:rPr>
        <w:t xml:space="preserve"> организации мотивированное решение и возвращает организации представленные документы.</w:t>
      </w:r>
    </w:p>
    <w:p w:rsidR="00EB02D9" w:rsidRPr="00FF3DE6" w:rsidRDefault="00EB02D9" w:rsidP="00EB02D9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FF3DE6">
        <w:rPr>
          <w:szCs w:val="28"/>
        </w:rPr>
        <w:t xml:space="preserve">Субсидия предоставляется организации при условии соблюдения требований, предусмотренных пунктами </w:t>
      </w:r>
      <w:r w:rsidR="007C4ABE" w:rsidRPr="00FF3DE6">
        <w:rPr>
          <w:szCs w:val="28"/>
        </w:rPr>
        <w:fldChar w:fldCharType="begin"/>
      </w:r>
      <w:r w:rsidR="007C4ABE" w:rsidRPr="00FF3DE6">
        <w:rPr>
          <w:szCs w:val="28"/>
        </w:rPr>
        <w:instrText xml:space="preserve"> REF _Ref85792810 \r \h </w:instrText>
      </w:r>
      <w:r w:rsidR="00FF3DE6">
        <w:rPr>
          <w:szCs w:val="28"/>
        </w:rPr>
        <w:instrText xml:space="preserve"> \* MERGEFORMAT </w:instrText>
      </w:r>
      <w:r w:rsidR="007C4ABE" w:rsidRPr="00FF3DE6">
        <w:rPr>
          <w:szCs w:val="28"/>
        </w:rPr>
      </w:r>
      <w:r w:rsidR="007C4ABE" w:rsidRPr="00FF3DE6">
        <w:rPr>
          <w:szCs w:val="28"/>
        </w:rPr>
        <w:fldChar w:fldCharType="separate"/>
      </w:r>
      <w:r w:rsidR="009A69E9">
        <w:rPr>
          <w:szCs w:val="28"/>
        </w:rPr>
        <w:t>22</w:t>
      </w:r>
      <w:r w:rsidR="007C4ABE" w:rsidRPr="00FF3DE6">
        <w:rPr>
          <w:szCs w:val="28"/>
        </w:rPr>
        <w:fldChar w:fldCharType="end"/>
      </w:r>
      <w:r w:rsidRPr="00FF3DE6">
        <w:rPr>
          <w:szCs w:val="28"/>
        </w:rPr>
        <w:t xml:space="preserve"> и </w:t>
      </w:r>
      <w:r w:rsidR="007C4ABE" w:rsidRPr="00FF3DE6">
        <w:rPr>
          <w:szCs w:val="28"/>
        </w:rPr>
        <w:fldChar w:fldCharType="begin"/>
      </w:r>
      <w:r w:rsidR="007C4ABE" w:rsidRPr="00FF3DE6">
        <w:rPr>
          <w:szCs w:val="28"/>
        </w:rPr>
        <w:instrText xml:space="preserve"> REF _Ref85792822 \r \h </w:instrText>
      </w:r>
      <w:r w:rsidR="00FF3DE6">
        <w:rPr>
          <w:szCs w:val="28"/>
        </w:rPr>
        <w:instrText xml:space="preserve"> \* MERGEFORMAT </w:instrText>
      </w:r>
      <w:r w:rsidR="007C4ABE" w:rsidRPr="00FF3DE6">
        <w:rPr>
          <w:szCs w:val="28"/>
        </w:rPr>
      </w:r>
      <w:r w:rsidR="007C4ABE" w:rsidRPr="00FF3DE6">
        <w:rPr>
          <w:szCs w:val="28"/>
        </w:rPr>
        <w:fldChar w:fldCharType="separate"/>
      </w:r>
      <w:r w:rsidR="009A69E9">
        <w:rPr>
          <w:szCs w:val="28"/>
        </w:rPr>
        <w:t>24</w:t>
      </w:r>
      <w:r w:rsidR="007C4ABE" w:rsidRPr="00FF3DE6">
        <w:rPr>
          <w:szCs w:val="28"/>
        </w:rPr>
        <w:fldChar w:fldCharType="end"/>
      </w:r>
      <w:r w:rsidRPr="00FF3DE6">
        <w:rPr>
          <w:szCs w:val="28"/>
        </w:rPr>
        <w:t xml:space="preserve"> настоящих Правил, на основании соглашения, в котором предусматриваются в том числе следующие положения:</w:t>
      </w:r>
    </w:p>
    <w:p w:rsidR="00EB02D9" w:rsidRPr="00FF3DE6" w:rsidRDefault="00EB02D9" w:rsidP="00EB02D9">
      <w:pPr>
        <w:spacing w:line="240" w:lineRule="auto"/>
        <w:ind w:firstLine="709"/>
        <w:rPr>
          <w:szCs w:val="28"/>
        </w:rPr>
      </w:pPr>
      <w:r w:rsidRPr="00FF3DE6">
        <w:rPr>
          <w:szCs w:val="28"/>
        </w:rPr>
        <w:t xml:space="preserve">согласие организации и обеспечение согласия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цифрового развития, связи и массовых коммуникаций Российской Федерации </w:t>
      </w:r>
      <w:r w:rsidR="00F95B10">
        <w:rPr>
          <w:szCs w:val="28"/>
        </w:rPr>
        <w:br/>
      </w:r>
      <w:r w:rsidRPr="00FF3DE6">
        <w:rPr>
          <w:szCs w:val="28"/>
        </w:rPr>
        <w:t>и органами государственного финансового контроля проверок соблюдения целей, условий и порядка предоставления субсидии в соответствии с пунктом </w:t>
      </w:r>
      <w:r w:rsidR="007C4ABE" w:rsidRPr="00FF3DE6">
        <w:rPr>
          <w:szCs w:val="28"/>
        </w:rPr>
        <w:fldChar w:fldCharType="begin"/>
      </w:r>
      <w:r w:rsidR="007C4ABE" w:rsidRPr="00FF3DE6">
        <w:rPr>
          <w:szCs w:val="28"/>
        </w:rPr>
        <w:instrText xml:space="preserve"> REF _Ref85793546 \r \h </w:instrText>
      </w:r>
      <w:r w:rsidR="00FF3DE6">
        <w:rPr>
          <w:szCs w:val="28"/>
        </w:rPr>
        <w:instrText xml:space="preserve"> \* MERGEFORMAT </w:instrText>
      </w:r>
      <w:r w:rsidR="007C4ABE" w:rsidRPr="00FF3DE6">
        <w:rPr>
          <w:szCs w:val="28"/>
        </w:rPr>
      </w:r>
      <w:r w:rsidR="007C4ABE" w:rsidRPr="00FF3DE6">
        <w:rPr>
          <w:szCs w:val="28"/>
        </w:rPr>
        <w:fldChar w:fldCharType="separate"/>
      </w:r>
      <w:r w:rsidR="009A69E9">
        <w:rPr>
          <w:szCs w:val="28"/>
        </w:rPr>
        <w:t>33</w:t>
      </w:r>
      <w:r w:rsidR="007C4ABE" w:rsidRPr="00FF3DE6">
        <w:rPr>
          <w:szCs w:val="28"/>
        </w:rPr>
        <w:fldChar w:fldCharType="end"/>
      </w:r>
      <w:r w:rsidRPr="00FF3DE6">
        <w:rPr>
          <w:szCs w:val="28"/>
        </w:rPr>
        <w:t xml:space="preserve"> настоящих Правил;</w:t>
      </w:r>
    </w:p>
    <w:p w:rsidR="00EB02D9" w:rsidRPr="00FF3DE6" w:rsidRDefault="00EB02D9" w:rsidP="00EB02D9">
      <w:pPr>
        <w:spacing w:line="240" w:lineRule="auto"/>
        <w:ind w:firstLine="709"/>
        <w:rPr>
          <w:szCs w:val="28"/>
        </w:rPr>
      </w:pPr>
      <w:r w:rsidRPr="00FF3DE6">
        <w:rPr>
          <w:szCs w:val="28"/>
        </w:rPr>
        <w:t xml:space="preserve">обязательство организации по возврату в федеральный бюджет полученных средств, при использовании которых было допущено несоблюдение целей, условий и порядка предоставления субсидии, выявленное по результатам проверок </w:t>
      </w:r>
      <w:r w:rsidRPr="00FF3DE6">
        <w:rPr>
          <w:szCs w:val="28"/>
        </w:rPr>
        <w:br/>
        <w:t>в соответствии с пунктом </w:t>
      </w:r>
      <w:r w:rsidR="007C4ABE" w:rsidRPr="00FF3DE6">
        <w:rPr>
          <w:szCs w:val="28"/>
        </w:rPr>
        <w:fldChar w:fldCharType="begin"/>
      </w:r>
      <w:r w:rsidR="007C4ABE" w:rsidRPr="00FF3DE6">
        <w:rPr>
          <w:szCs w:val="28"/>
        </w:rPr>
        <w:instrText xml:space="preserve"> REF _Ref85793546 \r \h </w:instrText>
      </w:r>
      <w:r w:rsidR="00FF3DE6">
        <w:rPr>
          <w:szCs w:val="28"/>
        </w:rPr>
        <w:instrText xml:space="preserve"> \* MERGEFORMAT </w:instrText>
      </w:r>
      <w:r w:rsidR="007C4ABE" w:rsidRPr="00FF3DE6">
        <w:rPr>
          <w:szCs w:val="28"/>
        </w:rPr>
      </w:r>
      <w:r w:rsidR="007C4ABE" w:rsidRPr="00FF3DE6">
        <w:rPr>
          <w:szCs w:val="28"/>
        </w:rPr>
        <w:fldChar w:fldCharType="separate"/>
      </w:r>
      <w:r w:rsidR="009A69E9">
        <w:rPr>
          <w:szCs w:val="28"/>
        </w:rPr>
        <w:t>33</w:t>
      </w:r>
      <w:r w:rsidR="007C4ABE" w:rsidRPr="00FF3DE6">
        <w:rPr>
          <w:szCs w:val="28"/>
        </w:rPr>
        <w:fldChar w:fldCharType="end"/>
      </w:r>
      <w:r w:rsidRPr="00FF3DE6">
        <w:rPr>
          <w:szCs w:val="28"/>
        </w:rPr>
        <w:t xml:space="preserve"> настоящих Правил;</w:t>
      </w:r>
    </w:p>
    <w:p w:rsidR="00EB02D9" w:rsidRPr="00FF3DE6" w:rsidRDefault="00EB02D9" w:rsidP="00EB02D9">
      <w:pPr>
        <w:spacing w:line="240" w:lineRule="auto"/>
        <w:ind w:firstLine="709"/>
        <w:rPr>
          <w:szCs w:val="28"/>
        </w:rPr>
      </w:pPr>
      <w:r w:rsidRPr="00FF3DE6">
        <w:rPr>
          <w:szCs w:val="28"/>
        </w:rPr>
        <w:t xml:space="preserve">запрет приобретения за счет полученной субсидии иностранной валюты, </w:t>
      </w:r>
      <w:r w:rsidRPr="00FF3DE6">
        <w:rPr>
          <w:szCs w:val="28"/>
        </w:rPr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субсидии;</w:t>
      </w:r>
    </w:p>
    <w:p w:rsidR="00EB02D9" w:rsidRPr="00FF3DE6" w:rsidRDefault="00EB02D9" w:rsidP="00EB02D9">
      <w:pPr>
        <w:spacing w:line="240" w:lineRule="auto"/>
        <w:ind w:firstLine="709"/>
        <w:rPr>
          <w:szCs w:val="28"/>
        </w:rPr>
      </w:pPr>
      <w:r w:rsidRPr="00FF3DE6">
        <w:rPr>
          <w:szCs w:val="28"/>
        </w:rPr>
        <w:t>цели, условия и порядок предоставления субсидии;</w:t>
      </w:r>
    </w:p>
    <w:p w:rsidR="00EB02D9" w:rsidRPr="00FF3DE6" w:rsidRDefault="00EB02D9" w:rsidP="00EB02D9">
      <w:pPr>
        <w:spacing w:line="240" w:lineRule="auto"/>
        <w:ind w:firstLine="709"/>
        <w:rPr>
          <w:szCs w:val="28"/>
        </w:rPr>
      </w:pPr>
      <w:r w:rsidRPr="00FF3DE6">
        <w:rPr>
          <w:szCs w:val="28"/>
        </w:rPr>
        <w:t>значения результата предоставления субсидии и показателей, необходимых для достижения результата предоставления субсидии, указанных в пункте </w:t>
      </w:r>
      <w:r w:rsidR="007C4ABE" w:rsidRPr="00FF3DE6">
        <w:rPr>
          <w:szCs w:val="28"/>
        </w:rPr>
        <w:fldChar w:fldCharType="begin"/>
      </w:r>
      <w:r w:rsidR="007C4ABE" w:rsidRPr="00FF3DE6">
        <w:rPr>
          <w:szCs w:val="28"/>
        </w:rPr>
        <w:instrText xml:space="preserve"> REF _Ref85793647 \r \h </w:instrText>
      </w:r>
      <w:r w:rsidR="00FF3DE6">
        <w:rPr>
          <w:szCs w:val="28"/>
        </w:rPr>
        <w:instrText xml:space="preserve"> \* MERGEFORMAT </w:instrText>
      </w:r>
      <w:r w:rsidR="007C4ABE" w:rsidRPr="00FF3DE6">
        <w:rPr>
          <w:szCs w:val="28"/>
        </w:rPr>
      </w:r>
      <w:r w:rsidR="007C4ABE" w:rsidRPr="00FF3DE6">
        <w:rPr>
          <w:szCs w:val="28"/>
        </w:rPr>
        <w:fldChar w:fldCharType="separate"/>
      </w:r>
      <w:r w:rsidR="009A69E9">
        <w:rPr>
          <w:szCs w:val="28"/>
        </w:rPr>
        <w:t>15</w:t>
      </w:r>
      <w:r w:rsidR="007C4ABE" w:rsidRPr="00FF3DE6">
        <w:rPr>
          <w:szCs w:val="28"/>
        </w:rPr>
        <w:fldChar w:fldCharType="end"/>
      </w:r>
      <w:r w:rsidRPr="00FF3DE6">
        <w:rPr>
          <w:szCs w:val="28"/>
        </w:rPr>
        <w:t xml:space="preserve"> настоящих Правил;</w:t>
      </w:r>
    </w:p>
    <w:p w:rsidR="00EB02D9" w:rsidRPr="00FF3DE6" w:rsidRDefault="00EB02D9" w:rsidP="00EB02D9">
      <w:pPr>
        <w:spacing w:line="240" w:lineRule="auto"/>
        <w:ind w:firstLine="709"/>
        <w:rPr>
          <w:szCs w:val="28"/>
        </w:rPr>
      </w:pPr>
      <w:r w:rsidRPr="00FF3DE6">
        <w:rPr>
          <w:szCs w:val="28"/>
        </w:rPr>
        <w:t xml:space="preserve">сроки и формы представления организацией отчетов, указанных </w:t>
      </w:r>
      <w:r w:rsidRPr="00FF3DE6">
        <w:rPr>
          <w:szCs w:val="28"/>
        </w:rPr>
        <w:br/>
        <w:t xml:space="preserve">в пункте </w:t>
      </w:r>
      <w:r w:rsidR="007C4ABE" w:rsidRPr="00FF3DE6">
        <w:rPr>
          <w:szCs w:val="28"/>
        </w:rPr>
        <w:fldChar w:fldCharType="begin"/>
      </w:r>
      <w:r w:rsidR="007C4ABE" w:rsidRPr="00FF3DE6">
        <w:rPr>
          <w:szCs w:val="28"/>
        </w:rPr>
        <w:instrText xml:space="preserve"> REF _Ref85793683 \r \h </w:instrText>
      </w:r>
      <w:r w:rsidR="00FF3DE6">
        <w:rPr>
          <w:szCs w:val="28"/>
        </w:rPr>
        <w:instrText xml:space="preserve"> \* MERGEFORMAT </w:instrText>
      </w:r>
      <w:r w:rsidR="007C4ABE" w:rsidRPr="00FF3DE6">
        <w:rPr>
          <w:szCs w:val="28"/>
        </w:rPr>
      </w:r>
      <w:r w:rsidR="007C4ABE" w:rsidRPr="00FF3DE6">
        <w:rPr>
          <w:szCs w:val="28"/>
        </w:rPr>
        <w:fldChar w:fldCharType="separate"/>
      </w:r>
      <w:r w:rsidR="009A69E9">
        <w:rPr>
          <w:szCs w:val="28"/>
        </w:rPr>
        <w:t>32</w:t>
      </w:r>
      <w:r w:rsidR="007C4ABE" w:rsidRPr="00FF3DE6">
        <w:rPr>
          <w:szCs w:val="28"/>
        </w:rPr>
        <w:fldChar w:fldCharType="end"/>
      </w:r>
      <w:r w:rsidRPr="00FF3DE6">
        <w:rPr>
          <w:szCs w:val="28"/>
        </w:rPr>
        <w:t xml:space="preserve"> настоящих Правил;</w:t>
      </w:r>
    </w:p>
    <w:p w:rsidR="00EB02D9" w:rsidRDefault="00EB02D9" w:rsidP="00EB02D9">
      <w:pPr>
        <w:spacing w:line="240" w:lineRule="auto"/>
        <w:ind w:firstLine="709"/>
        <w:rPr>
          <w:szCs w:val="28"/>
        </w:rPr>
      </w:pPr>
      <w:r w:rsidRPr="00FF3DE6">
        <w:rPr>
          <w:szCs w:val="28"/>
        </w:rPr>
        <w:t>порядок возврата и определения размера</w:t>
      </w:r>
      <w:r w:rsidRPr="00BB12F8">
        <w:rPr>
          <w:szCs w:val="28"/>
        </w:rPr>
        <w:t xml:space="preserve"> средств, подлежащих возврату </w:t>
      </w:r>
      <w:r w:rsidRPr="00BB12F8">
        <w:rPr>
          <w:szCs w:val="28"/>
        </w:rPr>
        <w:br/>
        <w:t>в федеральный бюджет, в случае недостижения организацией результата предоставления субсидии и показателей, необходимых для достижения</w:t>
      </w:r>
      <w:r>
        <w:rPr>
          <w:szCs w:val="28"/>
        </w:rPr>
        <w:t xml:space="preserve"> результата предоставления субсидии, включая размер штрафных санкций;</w:t>
      </w:r>
    </w:p>
    <w:p w:rsidR="00EB02D9" w:rsidRDefault="00EB02D9" w:rsidP="00EB02D9">
      <w:pPr>
        <w:spacing w:line="240" w:lineRule="auto"/>
        <w:ind w:firstLine="709"/>
        <w:rPr>
          <w:szCs w:val="28"/>
        </w:rPr>
      </w:pPr>
      <w:r>
        <w:rPr>
          <w:szCs w:val="28"/>
        </w:rPr>
        <w:t>обязательство организации по ведению раздельного учета затрат, осуществляемых за счет субсидии;</w:t>
      </w:r>
    </w:p>
    <w:p w:rsidR="00EB02D9" w:rsidRPr="00FF3DE6" w:rsidRDefault="00EB02D9" w:rsidP="00EB02D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</w:t>
      </w:r>
      <w:r w:rsidRPr="00FF3DE6">
        <w:rPr>
          <w:szCs w:val="28"/>
        </w:rPr>
        <w:t xml:space="preserve">цифрового развития, связи и массовых коммуникаций Российской Федерации как получателю бюджетных средств ранее доведенных лимитов бюджетных обязательств, указанных в пункте </w:t>
      </w:r>
      <w:r w:rsidR="007C4ABE" w:rsidRPr="00FF3DE6">
        <w:rPr>
          <w:szCs w:val="28"/>
        </w:rPr>
        <w:fldChar w:fldCharType="begin"/>
      </w:r>
      <w:r w:rsidR="007C4ABE" w:rsidRPr="00FF3DE6">
        <w:rPr>
          <w:szCs w:val="28"/>
        </w:rPr>
        <w:instrText xml:space="preserve"> REF _Ref85793713 \r \h </w:instrText>
      </w:r>
      <w:r w:rsidR="00FF3DE6">
        <w:rPr>
          <w:szCs w:val="28"/>
        </w:rPr>
        <w:instrText xml:space="preserve"> \* MERGEFORMAT </w:instrText>
      </w:r>
      <w:r w:rsidR="007C4ABE" w:rsidRPr="00FF3DE6">
        <w:rPr>
          <w:szCs w:val="28"/>
        </w:rPr>
      </w:r>
      <w:r w:rsidR="007C4ABE" w:rsidRPr="00FF3DE6">
        <w:rPr>
          <w:szCs w:val="28"/>
        </w:rPr>
        <w:fldChar w:fldCharType="separate"/>
      </w:r>
      <w:r w:rsidR="009A69E9">
        <w:rPr>
          <w:szCs w:val="28"/>
        </w:rPr>
        <w:t>4</w:t>
      </w:r>
      <w:r w:rsidR="007C4ABE" w:rsidRPr="00FF3DE6">
        <w:rPr>
          <w:szCs w:val="28"/>
        </w:rPr>
        <w:fldChar w:fldCharType="end"/>
      </w:r>
      <w:r w:rsidRPr="00FF3DE6">
        <w:rPr>
          <w:szCs w:val="28"/>
        </w:rPr>
        <w:t xml:space="preserve"> настоящих Правил, приводящего </w:t>
      </w:r>
      <w:r w:rsidR="00CC6B2E">
        <w:rPr>
          <w:szCs w:val="28"/>
        </w:rPr>
        <w:br/>
      </w:r>
      <w:r w:rsidRPr="00FF3DE6">
        <w:rPr>
          <w:szCs w:val="28"/>
        </w:rPr>
        <w:t>к невозможности предоставления субсидии в размере, определенном в соглашении.</w:t>
      </w:r>
    </w:p>
    <w:p w:rsidR="00EB02D9" w:rsidRPr="00A95BDA" w:rsidRDefault="00EB02D9" w:rsidP="00EB02D9">
      <w:pPr>
        <w:spacing w:line="240" w:lineRule="auto"/>
        <w:ind w:firstLine="709"/>
        <w:rPr>
          <w:szCs w:val="28"/>
        </w:rPr>
      </w:pPr>
      <w:r w:rsidRPr="00FF3DE6">
        <w:rPr>
          <w:szCs w:val="28"/>
        </w:rPr>
        <w:lastRenderedPageBreak/>
        <w:t xml:space="preserve">Соглашение и дополнительные соглашения к соглашению заключаются </w:t>
      </w:r>
      <w:r w:rsidR="00CC6B2E">
        <w:rPr>
          <w:szCs w:val="28"/>
        </w:rPr>
        <w:br/>
      </w:r>
      <w:r w:rsidRPr="00A95BDA">
        <w:rPr>
          <w:szCs w:val="28"/>
        </w:rPr>
        <w:t xml:space="preserve">в государственной интегрированной информационной системе управления общественными финансами </w:t>
      </w:r>
      <w:r w:rsidR="003B7164" w:rsidRPr="00A95BDA">
        <w:rPr>
          <w:szCs w:val="28"/>
        </w:rPr>
        <w:t>«</w:t>
      </w:r>
      <w:r w:rsidRPr="00A95BDA">
        <w:rPr>
          <w:szCs w:val="28"/>
        </w:rPr>
        <w:t>Электронный бюджет</w:t>
      </w:r>
      <w:r w:rsidR="003B7164" w:rsidRPr="00A95BDA">
        <w:rPr>
          <w:szCs w:val="28"/>
        </w:rPr>
        <w:t>»</w:t>
      </w:r>
      <w:r w:rsidRPr="00A95BDA">
        <w:rPr>
          <w:szCs w:val="28"/>
        </w:rPr>
        <w:t xml:space="preserve"> с соблюдением требований </w:t>
      </w:r>
      <w:r w:rsidR="00CC6B2E" w:rsidRPr="00A95BDA">
        <w:rPr>
          <w:szCs w:val="28"/>
        </w:rPr>
        <w:br/>
      </w:r>
      <w:r w:rsidRPr="00A95BDA">
        <w:rPr>
          <w:szCs w:val="28"/>
        </w:rPr>
        <w:t>о защите государственной тайны.</w:t>
      </w:r>
    </w:p>
    <w:p w:rsidR="008D0816" w:rsidRPr="00D67441" w:rsidRDefault="0011589B" w:rsidP="00CD6D63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bookmarkStart w:id="22" w:name="_Hlk86758052"/>
      <w:bookmarkStart w:id="23" w:name="_Ref85791603"/>
      <w:r w:rsidRPr="00D67441">
        <w:rPr>
          <w:szCs w:val="28"/>
        </w:rPr>
        <w:t>Результатом предоставления субсидии</w:t>
      </w:r>
      <w:r w:rsidR="00154E26" w:rsidRPr="00D67441">
        <w:rPr>
          <w:szCs w:val="28"/>
        </w:rPr>
        <w:t xml:space="preserve"> явля</w:t>
      </w:r>
      <w:r w:rsidR="00B71C46" w:rsidRPr="00D67441">
        <w:rPr>
          <w:szCs w:val="28"/>
        </w:rPr>
        <w:t>е</w:t>
      </w:r>
      <w:r w:rsidR="00154E26" w:rsidRPr="00D67441">
        <w:rPr>
          <w:szCs w:val="28"/>
        </w:rPr>
        <w:t xml:space="preserve">тся </w:t>
      </w:r>
      <w:r w:rsidR="008D0816" w:rsidRPr="00D67441">
        <w:rPr>
          <w:szCs w:val="28"/>
        </w:rPr>
        <w:t>повышение</w:t>
      </w:r>
      <w:r w:rsidR="00067748" w:rsidRPr="00D67441">
        <w:rPr>
          <w:szCs w:val="28"/>
        </w:rPr>
        <w:t xml:space="preserve"> </w:t>
      </w:r>
      <w:r w:rsidR="008D0816" w:rsidRPr="00D67441">
        <w:rPr>
          <w:szCs w:val="28"/>
        </w:rPr>
        <w:t>в рамках программ</w:t>
      </w:r>
      <w:r w:rsidR="00C576AA" w:rsidRPr="00D67441">
        <w:rPr>
          <w:szCs w:val="28"/>
        </w:rPr>
        <w:t>ы</w:t>
      </w:r>
      <w:r w:rsidR="008D0816" w:rsidRPr="00D67441">
        <w:rPr>
          <w:szCs w:val="28"/>
        </w:rPr>
        <w:t xml:space="preserve"> кибергигиены и повышения грамотности широких слоев населения </w:t>
      </w:r>
      <w:r w:rsidR="00396544" w:rsidRPr="00D67441">
        <w:rPr>
          <w:szCs w:val="28"/>
        </w:rPr>
        <w:br/>
      </w:r>
      <w:r w:rsidR="008D0816" w:rsidRPr="00D67441">
        <w:rPr>
          <w:szCs w:val="28"/>
        </w:rPr>
        <w:t>по вопросам информационной безопасности</w:t>
      </w:r>
      <w:r w:rsidR="00CD6D63" w:rsidRPr="00D67441">
        <w:rPr>
          <w:szCs w:val="28"/>
        </w:rPr>
        <w:t>:</w:t>
      </w:r>
    </w:p>
    <w:p w:rsidR="00D67441" w:rsidRDefault="00D67441" w:rsidP="00C53FBA">
      <w:pPr>
        <w:tabs>
          <w:tab w:val="left" w:pos="709"/>
          <w:tab w:val="left" w:pos="851"/>
        </w:tabs>
        <w:spacing w:line="240" w:lineRule="auto"/>
        <w:ind w:firstLine="709"/>
        <w:rPr>
          <w:szCs w:val="28"/>
        </w:rPr>
      </w:pPr>
      <w:r w:rsidRPr="00D67441">
        <w:rPr>
          <w:szCs w:val="28"/>
        </w:rPr>
        <w:t xml:space="preserve">уровня грамотности по вопросам информационной безопасности государственных гражданских служащих Российской Федерации </w:t>
      </w:r>
      <w:r>
        <w:rPr>
          <w:szCs w:val="28"/>
        </w:rPr>
        <w:t xml:space="preserve">ежегодно, начиная с 2022 года, </w:t>
      </w:r>
      <w:r w:rsidRPr="00D67441">
        <w:rPr>
          <w:szCs w:val="28"/>
        </w:rPr>
        <w:t>в объеме не менее 50% (не менее 707, 5 тыс. человек) от общего числа государственных гражданских служащих Российской Федерации;</w:t>
      </w:r>
    </w:p>
    <w:p w:rsidR="00D67441" w:rsidRDefault="00D67441" w:rsidP="00EE400F">
      <w:pPr>
        <w:tabs>
          <w:tab w:val="left" w:pos="1134"/>
        </w:tabs>
        <w:spacing w:line="240" w:lineRule="auto"/>
        <w:ind w:firstLine="709"/>
        <w:rPr>
          <w:szCs w:val="28"/>
        </w:rPr>
      </w:pPr>
      <w:r w:rsidRPr="00D67441">
        <w:rPr>
          <w:szCs w:val="28"/>
        </w:rPr>
        <w:t xml:space="preserve">уровня грамотности по вопросам информационной безопасности широких слоев населения Российской Федерации </w:t>
      </w:r>
      <w:r w:rsidR="000723C4">
        <w:rPr>
          <w:szCs w:val="28"/>
        </w:rPr>
        <w:t xml:space="preserve">ежегодно, </w:t>
      </w:r>
      <w:r w:rsidRPr="00D67441">
        <w:rPr>
          <w:szCs w:val="28"/>
        </w:rPr>
        <w:t xml:space="preserve">в период с 2022 по 2024 год, </w:t>
      </w:r>
      <w:r w:rsidR="000723C4">
        <w:rPr>
          <w:szCs w:val="28"/>
        </w:rPr>
        <w:br/>
      </w:r>
      <w:r w:rsidRPr="00D67441">
        <w:rPr>
          <w:szCs w:val="28"/>
        </w:rPr>
        <w:t>в объеме не менее 7 300 000 человек.</w:t>
      </w:r>
    </w:p>
    <w:p w:rsidR="00C576AA" w:rsidRPr="00D67441" w:rsidRDefault="008D0816" w:rsidP="00EE400F">
      <w:pPr>
        <w:tabs>
          <w:tab w:val="left" w:pos="1134"/>
        </w:tabs>
        <w:spacing w:line="240" w:lineRule="auto"/>
        <w:ind w:firstLine="709"/>
        <w:rPr>
          <w:szCs w:val="28"/>
        </w:rPr>
      </w:pPr>
      <w:r w:rsidRPr="00D67441">
        <w:rPr>
          <w:szCs w:val="28"/>
        </w:rPr>
        <w:t>При определении результатов предоставления субсидии</w:t>
      </w:r>
      <w:r w:rsidR="00C576AA" w:rsidRPr="00D67441">
        <w:rPr>
          <w:szCs w:val="28"/>
        </w:rPr>
        <w:t xml:space="preserve"> и оценки установленных значений в отношении государственных гражданских служащих Российской </w:t>
      </w:r>
      <w:r w:rsidR="002E15F4" w:rsidRPr="00D67441">
        <w:rPr>
          <w:szCs w:val="28"/>
        </w:rPr>
        <w:t>Федерации</w:t>
      </w:r>
      <w:r w:rsidR="00C576AA" w:rsidRPr="00D67441">
        <w:rPr>
          <w:szCs w:val="28"/>
        </w:rPr>
        <w:t xml:space="preserve"> </w:t>
      </w:r>
      <w:r w:rsidR="008C7FE8" w:rsidRPr="00D67441">
        <w:rPr>
          <w:szCs w:val="28"/>
        </w:rPr>
        <w:t xml:space="preserve">учитывается </w:t>
      </w:r>
      <w:r w:rsidR="002E15F4" w:rsidRPr="00D67441">
        <w:rPr>
          <w:szCs w:val="28"/>
        </w:rPr>
        <w:t>количество</w:t>
      </w:r>
      <w:r w:rsidR="00C576AA" w:rsidRPr="00D67441">
        <w:rPr>
          <w:szCs w:val="28"/>
        </w:rPr>
        <w:t xml:space="preserve"> </w:t>
      </w:r>
      <w:r w:rsidR="00F26C9B" w:rsidRPr="00D67441">
        <w:rPr>
          <w:szCs w:val="28"/>
        </w:rPr>
        <w:t>государственных гражданских служащих</w:t>
      </w:r>
      <w:r w:rsidR="00B549DE" w:rsidRPr="00D67441">
        <w:rPr>
          <w:szCs w:val="28"/>
        </w:rPr>
        <w:t>,</w:t>
      </w:r>
      <w:r w:rsidR="00F26C9B" w:rsidRPr="00D67441">
        <w:rPr>
          <w:szCs w:val="28"/>
        </w:rPr>
        <w:t xml:space="preserve"> </w:t>
      </w:r>
      <w:r w:rsidR="008005E9" w:rsidRPr="00D67441">
        <w:rPr>
          <w:szCs w:val="28"/>
        </w:rPr>
        <w:t>ознако</w:t>
      </w:r>
      <w:r w:rsidR="00F26C9B" w:rsidRPr="00D67441">
        <w:rPr>
          <w:szCs w:val="28"/>
        </w:rPr>
        <w:t>мившихся</w:t>
      </w:r>
      <w:r w:rsidR="008005E9" w:rsidRPr="00D67441">
        <w:rPr>
          <w:szCs w:val="28"/>
        </w:rPr>
        <w:t xml:space="preserve"> </w:t>
      </w:r>
      <w:r w:rsidR="00B549DE" w:rsidRPr="00D67441">
        <w:rPr>
          <w:szCs w:val="28"/>
        </w:rPr>
        <w:t xml:space="preserve">с курсом повышения осведомленности </w:t>
      </w:r>
      <w:r w:rsidR="00B549DE" w:rsidRPr="00D67441">
        <w:rPr>
          <w:szCs w:val="28"/>
        </w:rPr>
        <w:br/>
        <w:t>по разделам:</w:t>
      </w:r>
      <w:r w:rsidR="00C94BF9" w:rsidRPr="00D67441">
        <w:rPr>
          <w:szCs w:val="28"/>
        </w:rPr>
        <w:t xml:space="preserve"> </w:t>
      </w:r>
      <w:r w:rsidR="00B549DE" w:rsidRPr="00D67441">
        <w:rPr>
          <w:szCs w:val="28"/>
        </w:rPr>
        <w:t xml:space="preserve">ознакомление с </w:t>
      </w:r>
      <w:r w:rsidR="00135DA1" w:rsidRPr="00D67441">
        <w:rPr>
          <w:szCs w:val="28"/>
        </w:rPr>
        <w:t>теоретической</w:t>
      </w:r>
      <w:r w:rsidR="004A1DA0" w:rsidRPr="00D67441">
        <w:rPr>
          <w:szCs w:val="28"/>
        </w:rPr>
        <w:t xml:space="preserve"> </w:t>
      </w:r>
      <w:r w:rsidR="00135DA1" w:rsidRPr="00D67441">
        <w:rPr>
          <w:szCs w:val="28"/>
        </w:rPr>
        <w:t>частью</w:t>
      </w:r>
      <w:r w:rsidR="00251614" w:rsidRPr="00D67441">
        <w:rPr>
          <w:szCs w:val="28"/>
        </w:rPr>
        <w:t xml:space="preserve"> </w:t>
      </w:r>
      <w:r w:rsidR="00AC1A2C" w:rsidRPr="00D67441">
        <w:rPr>
          <w:szCs w:val="28"/>
        </w:rPr>
        <w:t>программ</w:t>
      </w:r>
      <w:r w:rsidR="004A1DA0" w:rsidRPr="00D67441">
        <w:rPr>
          <w:szCs w:val="28"/>
        </w:rPr>
        <w:t>ы</w:t>
      </w:r>
      <w:r w:rsidR="00AC1A2C" w:rsidRPr="00D67441">
        <w:rPr>
          <w:szCs w:val="28"/>
        </w:rPr>
        <w:t xml:space="preserve"> кибергигиены</w:t>
      </w:r>
      <w:r w:rsidR="00135DA1" w:rsidRPr="00D67441">
        <w:rPr>
          <w:szCs w:val="28"/>
        </w:rPr>
        <w:t xml:space="preserve">, </w:t>
      </w:r>
      <w:r w:rsidR="00B549DE" w:rsidRPr="00D67441">
        <w:rPr>
          <w:szCs w:val="28"/>
        </w:rPr>
        <w:t>прохождение</w:t>
      </w:r>
      <w:r w:rsidR="00135DA1" w:rsidRPr="00D67441">
        <w:rPr>
          <w:szCs w:val="28"/>
        </w:rPr>
        <w:t xml:space="preserve"> тестировани</w:t>
      </w:r>
      <w:r w:rsidR="00B549DE" w:rsidRPr="00D67441">
        <w:rPr>
          <w:szCs w:val="28"/>
        </w:rPr>
        <w:t>й</w:t>
      </w:r>
      <w:r w:rsidR="00AC1A2C" w:rsidRPr="00D67441">
        <w:rPr>
          <w:szCs w:val="28"/>
        </w:rPr>
        <w:t xml:space="preserve"> </w:t>
      </w:r>
      <w:r w:rsidR="00C576AA" w:rsidRPr="00D67441">
        <w:rPr>
          <w:szCs w:val="28"/>
        </w:rPr>
        <w:t>на создаваемом в рамках реализации программы кибергигиены и повышения грамотности широких слоев населения по вопросам информационной безопасности информационном ресурсе (web-портал</w:t>
      </w:r>
      <w:r w:rsidR="00135DA1" w:rsidRPr="00D67441">
        <w:rPr>
          <w:szCs w:val="28"/>
        </w:rPr>
        <w:t>е)</w:t>
      </w:r>
      <w:r w:rsidR="00B549DE" w:rsidRPr="00D67441">
        <w:rPr>
          <w:szCs w:val="28"/>
        </w:rPr>
        <w:t xml:space="preserve">, а также </w:t>
      </w:r>
      <w:r w:rsidR="00BF3B06" w:rsidRPr="00D67441">
        <w:rPr>
          <w:szCs w:val="28"/>
        </w:rPr>
        <w:t xml:space="preserve">количество государственных гражданских служащих, успешно прошедших учебные </w:t>
      </w:r>
      <w:r w:rsidR="00B91AF4" w:rsidRPr="00D67441">
        <w:rPr>
          <w:szCs w:val="28"/>
        </w:rPr>
        <w:t xml:space="preserve">тренировки с применением </w:t>
      </w:r>
      <w:r w:rsidR="00BF3B06" w:rsidRPr="00D67441">
        <w:rPr>
          <w:szCs w:val="28"/>
        </w:rPr>
        <w:t>фишинговы</w:t>
      </w:r>
      <w:r w:rsidR="00B91AF4" w:rsidRPr="00D67441">
        <w:rPr>
          <w:szCs w:val="28"/>
        </w:rPr>
        <w:t>х атак</w:t>
      </w:r>
      <w:r w:rsidR="00BF3B06" w:rsidRPr="00D67441">
        <w:rPr>
          <w:szCs w:val="28"/>
        </w:rPr>
        <w:t>.</w:t>
      </w:r>
    </w:p>
    <w:p w:rsidR="008D0816" w:rsidRPr="007A5F8E" w:rsidRDefault="00C576AA" w:rsidP="00EF598A">
      <w:pPr>
        <w:tabs>
          <w:tab w:val="left" w:pos="1134"/>
        </w:tabs>
        <w:spacing w:line="240" w:lineRule="auto"/>
        <w:ind w:firstLine="709"/>
        <w:rPr>
          <w:szCs w:val="28"/>
        </w:rPr>
      </w:pPr>
      <w:r w:rsidRPr="00D67441">
        <w:rPr>
          <w:szCs w:val="28"/>
        </w:rPr>
        <w:t>При определении резу</w:t>
      </w:r>
      <w:r w:rsidR="005E0DC1" w:rsidRPr="00D67441">
        <w:rPr>
          <w:szCs w:val="28"/>
        </w:rPr>
        <w:t>льтатов предоставления субсидии</w:t>
      </w:r>
      <w:r w:rsidRPr="00D67441">
        <w:rPr>
          <w:szCs w:val="28"/>
        </w:rPr>
        <w:t xml:space="preserve"> и оценки установленных значений в отношении широких слоев</w:t>
      </w:r>
      <w:r w:rsidR="00D14BB4" w:rsidRPr="00D67441">
        <w:rPr>
          <w:szCs w:val="28"/>
        </w:rPr>
        <w:t xml:space="preserve"> населения Российской Федерации</w:t>
      </w:r>
      <w:r w:rsidRPr="00D67441">
        <w:rPr>
          <w:szCs w:val="28"/>
        </w:rPr>
        <w:t xml:space="preserve"> учитыва</w:t>
      </w:r>
      <w:r w:rsidR="0026512F" w:rsidRPr="00D67441">
        <w:rPr>
          <w:szCs w:val="28"/>
        </w:rPr>
        <w:t>ется</w:t>
      </w:r>
      <w:r w:rsidRPr="00D67441">
        <w:rPr>
          <w:szCs w:val="28"/>
        </w:rPr>
        <w:t xml:space="preserve"> количество </w:t>
      </w:r>
      <w:r w:rsidR="002C190C" w:rsidRPr="00D67441">
        <w:rPr>
          <w:szCs w:val="28"/>
        </w:rPr>
        <w:t>ознакомлений с</w:t>
      </w:r>
      <w:r w:rsidRPr="00D67441">
        <w:rPr>
          <w:szCs w:val="28"/>
        </w:rPr>
        <w:t xml:space="preserve"> материал</w:t>
      </w:r>
      <w:r w:rsidR="002C190C" w:rsidRPr="00D67441">
        <w:rPr>
          <w:szCs w:val="28"/>
        </w:rPr>
        <w:t>ами</w:t>
      </w:r>
      <w:r w:rsidRPr="00D67441">
        <w:rPr>
          <w:szCs w:val="28"/>
        </w:rPr>
        <w:t>, сервис</w:t>
      </w:r>
      <w:r w:rsidR="002C190C" w:rsidRPr="00D67441">
        <w:rPr>
          <w:szCs w:val="28"/>
        </w:rPr>
        <w:t>ами</w:t>
      </w:r>
      <w:r w:rsidRPr="00D67441">
        <w:rPr>
          <w:szCs w:val="28"/>
        </w:rPr>
        <w:t>, видеоролик</w:t>
      </w:r>
      <w:r w:rsidR="002C190C" w:rsidRPr="00D67441">
        <w:rPr>
          <w:szCs w:val="28"/>
        </w:rPr>
        <w:t>ами</w:t>
      </w:r>
      <w:r w:rsidRPr="00D67441">
        <w:rPr>
          <w:szCs w:val="28"/>
        </w:rPr>
        <w:t>, познавательно-развлекательны</w:t>
      </w:r>
      <w:r w:rsidR="002C190C" w:rsidRPr="00D67441">
        <w:rPr>
          <w:szCs w:val="28"/>
        </w:rPr>
        <w:t>м</w:t>
      </w:r>
      <w:r w:rsidRPr="00D67441">
        <w:rPr>
          <w:szCs w:val="28"/>
        </w:rPr>
        <w:t xml:space="preserve"> контент</w:t>
      </w:r>
      <w:r w:rsidR="002C190C" w:rsidRPr="00D67441">
        <w:rPr>
          <w:szCs w:val="28"/>
        </w:rPr>
        <w:t>ом</w:t>
      </w:r>
      <w:r w:rsidRPr="00D67441">
        <w:rPr>
          <w:szCs w:val="28"/>
        </w:rPr>
        <w:t xml:space="preserve"> и ин</w:t>
      </w:r>
      <w:r w:rsidR="002C190C" w:rsidRPr="00D67441">
        <w:rPr>
          <w:szCs w:val="28"/>
        </w:rPr>
        <w:t>ой информацией,</w:t>
      </w:r>
      <w:r w:rsidRPr="00D67441">
        <w:rPr>
          <w:szCs w:val="28"/>
        </w:rPr>
        <w:t xml:space="preserve"> </w:t>
      </w:r>
      <w:r w:rsidR="002C190C" w:rsidRPr="00D67441">
        <w:rPr>
          <w:szCs w:val="28"/>
        </w:rPr>
        <w:t>размещаемой</w:t>
      </w:r>
      <w:r w:rsidR="00147A1C" w:rsidRPr="00D67441">
        <w:rPr>
          <w:szCs w:val="28"/>
        </w:rPr>
        <w:t xml:space="preserve"> в рамках реализации программы кибергигиены и повышения грамотности широких слоев населения по вопросам информационной безопасности </w:t>
      </w:r>
      <w:r w:rsidR="00D23F1B" w:rsidRPr="00D67441">
        <w:t>в сети Интернет, на ТВ, радио, в социальных сетях или через иные каналы доставки информации</w:t>
      </w:r>
      <w:r w:rsidR="00147A1C" w:rsidRPr="00D67441">
        <w:rPr>
          <w:szCs w:val="28"/>
        </w:rPr>
        <w:t>.</w:t>
      </w:r>
      <w:bookmarkEnd w:id="22"/>
    </w:p>
    <w:bookmarkEnd w:id="23"/>
    <w:p w:rsidR="001517D6" w:rsidRPr="007A5F8E" w:rsidRDefault="001517D6" w:rsidP="00A73404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color w:val="000000"/>
        </w:rPr>
      </w:pPr>
      <w:r w:rsidRPr="007A5F8E">
        <w:rPr>
          <w:color w:val="000000"/>
        </w:rPr>
        <w:t>Показателями, необходимыми для достижения результата предоставления субсидии, являются:</w:t>
      </w:r>
    </w:p>
    <w:p w:rsidR="001377FD" w:rsidRPr="007A5F8E" w:rsidRDefault="00FF3DE6" w:rsidP="00C7690B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7A5F8E">
        <w:rPr>
          <w:szCs w:val="28"/>
        </w:rPr>
        <w:t xml:space="preserve">разработанная и актуализируемая </w:t>
      </w:r>
      <w:r w:rsidR="001377FD" w:rsidRPr="007A5F8E">
        <w:rPr>
          <w:szCs w:val="28"/>
        </w:rPr>
        <w:t>программ</w:t>
      </w:r>
      <w:r w:rsidR="00040E01" w:rsidRPr="007A5F8E">
        <w:rPr>
          <w:szCs w:val="28"/>
        </w:rPr>
        <w:t>а</w:t>
      </w:r>
      <w:r w:rsidR="001377FD" w:rsidRPr="007A5F8E">
        <w:rPr>
          <w:szCs w:val="28"/>
        </w:rPr>
        <w:t xml:space="preserve"> кибергигиены</w:t>
      </w:r>
      <w:r w:rsidR="004B7D92" w:rsidRPr="007A5F8E">
        <w:rPr>
          <w:szCs w:val="28"/>
        </w:rPr>
        <w:t xml:space="preserve"> и повышения грамотности широких сло</w:t>
      </w:r>
      <w:r w:rsidR="00600D19" w:rsidRPr="007A5F8E">
        <w:rPr>
          <w:szCs w:val="28"/>
        </w:rPr>
        <w:t>е</w:t>
      </w:r>
      <w:r w:rsidR="004B7D92" w:rsidRPr="007A5F8E">
        <w:rPr>
          <w:szCs w:val="28"/>
        </w:rPr>
        <w:t xml:space="preserve">в населения по вопросам информационной безопасности (концепция, описание целей и задач, перечень основных мероприятий </w:t>
      </w:r>
      <w:r w:rsidR="00F95B10" w:rsidRPr="007A5F8E">
        <w:rPr>
          <w:szCs w:val="28"/>
        </w:rPr>
        <w:br/>
      </w:r>
      <w:r w:rsidR="004B7D92" w:rsidRPr="007A5F8E">
        <w:rPr>
          <w:szCs w:val="28"/>
        </w:rPr>
        <w:t>и показателей, детализированный план реализации)</w:t>
      </w:r>
      <w:r w:rsidR="00B25933" w:rsidRPr="007A5F8E">
        <w:rPr>
          <w:szCs w:val="28"/>
        </w:rPr>
        <w:t>;</w:t>
      </w:r>
      <w:r w:rsidR="001377FD" w:rsidRPr="007A5F8E">
        <w:rPr>
          <w:szCs w:val="28"/>
        </w:rPr>
        <w:t xml:space="preserve"> </w:t>
      </w:r>
    </w:p>
    <w:p w:rsidR="001377FD" w:rsidRPr="007A5F8E" w:rsidRDefault="008339B3" w:rsidP="00C7690B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7A5F8E">
        <w:rPr>
          <w:szCs w:val="28"/>
        </w:rPr>
        <w:t>к</w:t>
      </w:r>
      <w:r w:rsidR="001377FD" w:rsidRPr="007A5F8E">
        <w:rPr>
          <w:szCs w:val="28"/>
        </w:rPr>
        <w:t xml:space="preserve">оличество разработанных информационных материалов для повышения осведомленности широких слоев населения в рамках программы кибергигиены; </w:t>
      </w:r>
    </w:p>
    <w:p w:rsidR="001377FD" w:rsidRPr="007A5F8E" w:rsidRDefault="00A761C4" w:rsidP="00C7690B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7A5F8E">
        <w:rPr>
          <w:szCs w:val="28"/>
        </w:rPr>
        <w:t>создание</w:t>
      </w:r>
      <w:r w:rsidR="001377FD" w:rsidRPr="007A5F8E">
        <w:t xml:space="preserve"> </w:t>
      </w:r>
      <w:r w:rsidR="001377FD" w:rsidRPr="007A5F8E">
        <w:rPr>
          <w:szCs w:val="28"/>
        </w:rPr>
        <w:t xml:space="preserve">сервиса повышения </w:t>
      </w:r>
      <w:r w:rsidR="00040E01" w:rsidRPr="007A5F8E">
        <w:rPr>
          <w:szCs w:val="28"/>
        </w:rPr>
        <w:t xml:space="preserve">уровня знаний в области кибергигиены </w:t>
      </w:r>
      <w:r w:rsidRPr="007A5F8E">
        <w:rPr>
          <w:szCs w:val="28"/>
        </w:rPr>
        <w:br/>
      </w:r>
      <w:r w:rsidR="00040E01" w:rsidRPr="007A5F8E">
        <w:rPr>
          <w:szCs w:val="28"/>
        </w:rPr>
        <w:t>и грамотности по вопросам информационной безопасности</w:t>
      </w:r>
      <w:r w:rsidR="00040E01" w:rsidRPr="007A5F8E" w:rsidDel="00040E01">
        <w:rPr>
          <w:szCs w:val="28"/>
        </w:rPr>
        <w:t xml:space="preserve"> </w:t>
      </w:r>
      <w:r w:rsidR="001377FD" w:rsidRPr="007A5F8E">
        <w:rPr>
          <w:szCs w:val="28"/>
        </w:rPr>
        <w:t>(web</w:t>
      </w:r>
      <w:r w:rsidR="00B25933" w:rsidRPr="007A5F8E">
        <w:rPr>
          <w:szCs w:val="28"/>
        </w:rPr>
        <w:t>-</w:t>
      </w:r>
      <w:r w:rsidR="001377FD" w:rsidRPr="007A5F8E">
        <w:rPr>
          <w:szCs w:val="28"/>
        </w:rPr>
        <w:t>портал);</w:t>
      </w:r>
    </w:p>
    <w:p w:rsidR="001377FD" w:rsidRDefault="001377FD" w:rsidP="00C7690B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7A5F8E">
        <w:rPr>
          <w:szCs w:val="28"/>
        </w:rPr>
        <w:t>количес</w:t>
      </w:r>
      <w:r w:rsidR="00243F15" w:rsidRPr="007A5F8E">
        <w:rPr>
          <w:szCs w:val="28"/>
        </w:rPr>
        <w:t>т</w:t>
      </w:r>
      <w:r w:rsidRPr="007A5F8E">
        <w:rPr>
          <w:szCs w:val="28"/>
        </w:rPr>
        <w:t>во проведенных информационных кампаний (в том</w:t>
      </w:r>
      <w:r w:rsidRPr="00CD6D63">
        <w:rPr>
          <w:szCs w:val="28"/>
        </w:rPr>
        <w:t xml:space="preserve"> числе новостные публикации, промо-компании на социально значимых ресурсах, информационные материалы для формирования на внутренних порталах и ресурсах </w:t>
      </w:r>
      <w:r w:rsidRPr="00CD6D63">
        <w:rPr>
          <w:szCs w:val="28"/>
        </w:rPr>
        <w:lastRenderedPageBreak/>
        <w:t>государственных органов, познавательно-развлекательный контент в различных формах (</w:t>
      </w:r>
      <w:r w:rsidR="007971EC">
        <w:rPr>
          <w:szCs w:val="28"/>
        </w:rPr>
        <w:t xml:space="preserve">игровых, </w:t>
      </w:r>
      <w:r w:rsidRPr="00CD6D63">
        <w:rPr>
          <w:szCs w:val="28"/>
        </w:rPr>
        <w:t>практико-об</w:t>
      </w:r>
      <w:r w:rsidR="00600D19">
        <w:rPr>
          <w:szCs w:val="28"/>
        </w:rPr>
        <w:t>учающих сервисов, видеороликов</w:t>
      </w:r>
      <w:r w:rsidRPr="00CD6D63">
        <w:rPr>
          <w:szCs w:val="28"/>
        </w:rPr>
        <w:t>)</w:t>
      </w:r>
    </w:p>
    <w:p w:rsidR="001377FD" w:rsidRPr="00F12D8A" w:rsidRDefault="001377FD" w:rsidP="00E17A26">
      <w:pPr>
        <w:spacing w:line="240" w:lineRule="auto"/>
        <w:ind w:firstLine="709"/>
        <w:rPr>
          <w:color w:val="000000"/>
        </w:rPr>
      </w:pPr>
      <w:r w:rsidRPr="00CD6D63">
        <w:rPr>
          <w:color w:val="000000"/>
        </w:rPr>
        <w:t xml:space="preserve">Значение показателей </w:t>
      </w:r>
      <w:r w:rsidRPr="00CD6D63">
        <w:rPr>
          <w:szCs w:val="28"/>
        </w:rPr>
        <w:t>устанавливаются в соглашении о предоставлении субсидии.</w:t>
      </w:r>
    </w:p>
    <w:p w:rsidR="00510492" w:rsidRDefault="001517D6" w:rsidP="00E17A26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F12D8A">
        <w:rPr>
          <w:color w:val="000000"/>
        </w:rPr>
        <w:t>Перечисление субсидии осуществляется</w:t>
      </w:r>
      <w:r w:rsidR="008D0F20">
        <w:rPr>
          <w:color w:val="000000"/>
        </w:rPr>
        <w:t xml:space="preserve"> </w:t>
      </w:r>
      <w:r w:rsidRPr="00F12D8A">
        <w:rPr>
          <w:color w:val="000000"/>
        </w:rPr>
        <w:t>на казначейский счет для осуществления и отражения операций</w:t>
      </w:r>
      <w:r w:rsidR="008D0F20">
        <w:rPr>
          <w:color w:val="000000"/>
        </w:rPr>
        <w:t xml:space="preserve"> </w:t>
      </w:r>
      <w:r w:rsidRPr="00F12D8A">
        <w:rPr>
          <w:color w:val="000000"/>
        </w:rPr>
        <w:t xml:space="preserve">с денежными средствами юридических лиц, не являющихся участниками бюджетного процесса, бюджетными </w:t>
      </w:r>
      <w:r w:rsidR="000F7A21">
        <w:rPr>
          <w:color w:val="000000"/>
        </w:rPr>
        <w:br/>
      </w:r>
      <w:r w:rsidRPr="00F12D8A">
        <w:rPr>
          <w:color w:val="000000"/>
        </w:rPr>
        <w:t xml:space="preserve">и автономными учреждениями, открытый в территориальном органе Федерального казначейства, не позднее 2-го рабочего дня после представления в территориальный орган </w:t>
      </w:r>
      <w:r w:rsidR="001B7EAD">
        <w:rPr>
          <w:color w:val="000000"/>
        </w:rPr>
        <w:t>Федерального казначейства</w:t>
      </w:r>
      <w:r w:rsidRPr="00F12D8A">
        <w:rPr>
          <w:color w:val="000000"/>
        </w:rPr>
        <w:t xml:space="preserve"> </w:t>
      </w:r>
      <w:r w:rsidR="009B6712">
        <w:rPr>
          <w:color w:val="000000"/>
        </w:rPr>
        <w:t xml:space="preserve">организацией-победителем </w:t>
      </w:r>
      <w:r w:rsidRPr="00F12D8A">
        <w:rPr>
          <w:color w:val="000000"/>
        </w:rPr>
        <w:t xml:space="preserve">распоряжений </w:t>
      </w:r>
      <w:r w:rsidR="00F95B10">
        <w:rPr>
          <w:color w:val="000000"/>
        </w:rPr>
        <w:br/>
      </w:r>
      <w:r w:rsidRPr="00F12D8A">
        <w:rPr>
          <w:color w:val="000000"/>
        </w:rPr>
        <w:t>о совершении казначейских платежей для опл</w:t>
      </w:r>
      <w:r>
        <w:rPr>
          <w:color w:val="000000"/>
        </w:rPr>
        <w:t xml:space="preserve">аты денежного обязательства </w:t>
      </w:r>
      <w:r w:rsidR="001B7EAD">
        <w:rPr>
          <w:color w:val="000000"/>
        </w:rPr>
        <w:t>организации</w:t>
      </w:r>
      <w:r w:rsidR="0038417C">
        <w:rPr>
          <w:color w:val="000000"/>
        </w:rPr>
        <w:t>-победителя</w:t>
      </w:r>
      <w:r>
        <w:rPr>
          <w:color w:val="000000"/>
        </w:rPr>
        <w:t>.</w:t>
      </w:r>
    </w:p>
    <w:p w:rsidR="00510492" w:rsidRPr="00510492" w:rsidRDefault="00510492" w:rsidP="00E17A26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510492">
        <w:rPr>
          <w:color w:val="000000"/>
        </w:rPr>
        <w:t>Ответственность за недостоверность представленных</w:t>
      </w:r>
      <w:r w:rsidR="008D0F20">
        <w:rPr>
          <w:color w:val="000000"/>
        </w:rPr>
        <w:t xml:space="preserve"> </w:t>
      </w:r>
      <w:r w:rsidRPr="00510492">
        <w:rPr>
          <w:color w:val="000000"/>
        </w:rPr>
        <w:t xml:space="preserve">в Министерство цифрового развития, связи и массовых коммуникаций Российской Федерации сведений, документов и несоблюдение </w:t>
      </w:r>
      <w:r w:rsidR="008D0F20">
        <w:rPr>
          <w:color w:val="000000"/>
        </w:rPr>
        <w:t>организацией</w:t>
      </w:r>
      <w:r w:rsidRPr="00510492">
        <w:rPr>
          <w:color w:val="000000"/>
        </w:rPr>
        <w:t xml:space="preserve"> целей, условий и порядка пр</w:t>
      </w:r>
      <w:r>
        <w:rPr>
          <w:color w:val="000000"/>
        </w:rPr>
        <w:t xml:space="preserve">едоставления субсидии несет </w:t>
      </w:r>
      <w:r w:rsidR="008D0F20">
        <w:rPr>
          <w:color w:val="000000"/>
        </w:rPr>
        <w:t>организация</w:t>
      </w:r>
      <w:r w:rsidRPr="00510492">
        <w:rPr>
          <w:color w:val="000000"/>
        </w:rPr>
        <w:t>.</w:t>
      </w:r>
    </w:p>
    <w:p w:rsidR="009B1CD0" w:rsidRPr="009B1CD0" w:rsidRDefault="009B1CD0" w:rsidP="00E17A26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bookmarkStart w:id="24" w:name="_Ref85793683"/>
      <w:r w:rsidRPr="009B1CD0">
        <w:rPr>
          <w:color w:val="000000"/>
        </w:rPr>
        <w:t xml:space="preserve">Отчет о расходах, источником финансового обеспечения которых является субсидия, и отчет о достижении результата предоставления субсидии и показателей, необходимых для достижения результата предоставления субсидии, формируются </w:t>
      </w:r>
      <w:r w:rsidR="008D0F20">
        <w:rPr>
          <w:color w:val="000000"/>
        </w:rPr>
        <w:t>организацией</w:t>
      </w:r>
      <w:r w:rsidR="008D0F20" w:rsidRPr="00510492">
        <w:rPr>
          <w:color w:val="000000"/>
        </w:rPr>
        <w:t xml:space="preserve"> </w:t>
      </w:r>
      <w:r w:rsidR="00DD7C21">
        <w:rPr>
          <w:color w:val="000000"/>
        </w:rPr>
        <w:t xml:space="preserve">раз в </w:t>
      </w:r>
      <w:r w:rsidR="00F2407C">
        <w:rPr>
          <w:color w:val="000000"/>
        </w:rPr>
        <w:t>полгода</w:t>
      </w:r>
      <w:r w:rsidR="00DD7C21" w:rsidRPr="009B1CD0">
        <w:rPr>
          <w:color w:val="000000"/>
        </w:rPr>
        <w:t xml:space="preserve"> </w:t>
      </w:r>
      <w:r w:rsidRPr="009B1CD0">
        <w:rPr>
          <w:color w:val="000000"/>
        </w:rPr>
        <w:t xml:space="preserve">нарастающим итогом в срок не более </w:t>
      </w:r>
      <w:r w:rsidR="006F7901">
        <w:rPr>
          <w:color w:val="000000"/>
        </w:rPr>
        <w:t>8</w:t>
      </w:r>
      <w:r w:rsidRPr="009B1CD0">
        <w:rPr>
          <w:color w:val="000000"/>
        </w:rPr>
        <w:t xml:space="preserve"> рабочих дней месяца, следующего за отчетным периодом.</w:t>
      </w:r>
      <w:bookmarkEnd w:id="24"/>
    </w:p>
    <w:p w:rsidR="009B1CD0" w:rsidRPr="00F12D8A" w:rsidRDefault="009B1CD0" w:rsidP="00E17A26">
      <w:pPr>
        <w:spacing w:line="240" w:lineRule="auto"/>
        <w:ind w:firstLine="709"/>
        <w:rPr>
          <w:color w:val="000000"/>
        </w:rPr>
      </w:pPr>
      <w:r w:rsidRPr="00F12D8A">
        <w:rPr>
          <w:color w:val="000000"/>
        </w:rPr>
        <w:t>Отчеты формируются по формам, определенным типов</w:t>
      </w:r>
      <w:r w:rsidR="001E1F89">
        <w:rPr>
          <w:color w:val="000000"/>
        </w:rPr>
        <w:t>ой</w:t>
      </w:r>
      <w:r w:rsidRPr="00F12D8A">
        <w:rPr>
          <w:color w:val="000000"/>
        </w:rPr>
        <w:t xml:space="preserve"> форм</w:t>
      </w:r>
      <w:r w:rsidR="001E1F89">
        <w:rPr>
          <w:color w:val="000000"/>
        </w:rPr>
        <w:t>ой соглашения</w:t>
      </w:r>
      <w:r w:rsidRPr="00F12D8A">
        <w:rPr>
          <w:color w:val="000000"/>
        </w:rPr>
        <w:t>, установленн</w:t>
      </w:r>
      <w:r w:rsidR="001E1F89">
        <w:rPr>
          <w:color w:val="000000"/>
        </w:rPr>
        <w:t>ой</w:t>
      </w:r>
      <w:r w:rsidRPr="00F12D8A">
        <w:rPr>
          <w:color w:val="000000"/>
        </w:rPr>
        <w:t xml:space="preserve"> Министерством финансов Российской Федерации, и представляются посредством государственной интегрированной информационной системы управления общественными финансами </w:t>
      </w:r>
      <w:r w:rsidR="003B7164">
        <w:rPr>
          <w:color w:val="000000"/>
        </w:rPr>
        <w:t>«</w:t>
      </w:r>
      <w:r w:rsidRPr="00F12D8A">
        <w:rPr>
          <w:color w:val="000000"/>
        </w:rPr>
        <w:t>Электронный бюджет</w:t>
      </w:r>
      <w:r w:rsidR="003B7164">
        <w:rPr>
          <w:color w:val="000000"/>
        </w:rPr>
        <w:t>»</w:t>
      </w:r>
      <w:r w:rsidRPr="00F12D8A">
        <w:rPr>
          <w:color w:val="000000"/>
        </w:rPr>
        <w:t xml:space="preserve"> </w:t>
      </w:r>
      <w:r w:rsidR="000F7A21">
        <w:rPr>
          <w:color w:val="000000"/>
        </w:rPr>
        <w:br/>
      </w:r>
      <w:r w:rsidRPr="00F12D8A">
        <w:rPr>
          <w:color w:val="000000"/>
        </w:rPr>
        <w:t>в Министерство цифрового развития, связи и массовых коммуникаций Российской Федерации.</w:t>
      </w:r>
    </w:p>
    <w:p w:rsidR="009B1CD0" w:rsidRPr="00F12D8A" w:rsidRDefault="009B1CD0" w:rsidP="00E17A26">
      <w:pPr>
        <w:spacing w:line="240" w:lineRule="auto"/>
        <w:ind w:firstLine="709"/>
        <w:rPr>
          <w:color w:val="000000"/>
        </w:rPr>
      </w:pPr>
      <w:r w:rsidRPr="00F12D8A">
        <w:rPr>
          <w:color w:val="000000"/>
        </w:rPr>
        <w:t xml:space="preserve">Министерство цифрового развития, связи и массовых коммуникаций Российской Федерации вправе устанавливать в соглашении </w:t>
      </w:r>
      <w:r w:rsidRPr="00F12D8A">
        <w:rPr>
          <w:color w:val="000000"/>
        </w:rPr>
        <w:br/>
        <w:t xml:space="preserve">о предоставлении субсидии сроки и формы представления </w:t>
      </w:r>
      <w:r w:rsidR="008D0F20">
        <w:rPr>
          <w:color w:val="000000"/>
        </w:rPr>
        <w:t>организацией</w:t>
      </w:r>
      <w:r w:rsidR="008D0F20" w:rsidRPr="00510492">
        <w:rPr>
          <w:color w:val="000000"/>
        </w:rPr>
        <w:t xml:space="preserve"> </w:t>
      </w:r>
      <w:r w:rsidRPr="00F12D8A">
        <w:rPr>
          <w:color w:val="000000"/>
        </w:rPr>
        <w:t>дополнительной отчетности.</w:t>
      </w:r>
    </w:p>
    <w:p w:rsidR="008F054F" w:rsidRPr="00BB12F8" w:rsidRDefault="00F72C13" w:rsidP="00E17A26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bookmarkStart w:id="25" w:name="_Ref85793546"/>
      <w:r w:rsidRPr="008F054F">
        <w:rPr>
          <w:szCs w:val="28"/>
        </w:rPr>
        <w:t xml:space="preserve">Министерство цифрового развития, связи и массовых коммуникаций Российской Федерации и органы государственного финансового контроля проводят обязательные проверки соблюдения организацией целей, условий и порядка </w:t>
      </w:r>
      <w:r w:rsidRPr="00BB12F8">
        <w:rPr>
          <w:szCs w:val="28"/>
        </w:rPr>
        <w:t>предоставления субсидии.</w:t>
      </w:r>
      <w:bookmarkEnd w:id="25"/>
    </w:p>
    <w:p w:rsidR="008F054F" w:rsidRPr="00FF3DE6" w:rsidRDefault="00F72C13" w:rsidP="00E17A26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BB12F8">
        <w:rPr>
          <w:szCs w:val="28"/>
        </w:rPr>
        <w:t xml:space="preserve">Организация обязана </w:t>
      </w:r>
      <w:r w:rsidRPr="00FF3DE6">
        <w:rPr>
          <w:szCs w:val="28"/>
        </w:rPr>
        <w:t>представлять по запросу Министерства цифрового развития, связи и массовых коммуникаций Российской Федерации информацию, необходимую для осуществления проверок, предусмотрен</w:t>
      </w:r>
      <w:r w:rsidR="008F054F" w:rsidRPr="00FF3DE6">
        <w:rPr>
          <w:szCs w:val="28"/>
        </w:rPr>
        <w:t xml:space="preserve">ных пунктом </w:t>
      </w:r>
      <w:r w:rsidR="007C4ABE" w:rsidRPr="00FF3DE6">
        <w:rPr>
          <w:szCs w:val="28"/>
        </w:rPr>
        <w:fldChar w:fldCharType="begin"/>
      </w:r>
      <w:r w:rsidR="007C4ABE" w:rsidRPr="00FF3DE6">
        <w:rPr>
          <w:szCs w:val="28"/>
        </w:rPr>
        <w:instrText xml:space="preserve"> REF _Ref85793546 \r \h </w:instrText>
      </w:r>
      <w:r w:rsidR="00FF3DE6">
        <w:rPr>
          <w:szCs w:val="28"/>
        </w:rPr>
        <w:instrText xml:space="preserve"> \* MERGEFORMAT </w:instrText>
      </w:r>
      <w:r w:rsidR="007C4ABE" w:rsidRPr="00FF3DE6">
        <w:rPr>
          <w:szCs w:val="28"/>
        </w:rPr>
      </w:r>
      <w:r w:rsidR="007C4ABE" w:rsidRPr="00FF3DE6">
        <w:rPr>
          <w:szCs w:val="28"/>
        </w:rPr>
        <w:fldChar w:fldCharType="separate"/>
      </w:r>
      <w:r w:rsidR="009A69E9">
        <w:rPr>
          <w:szCs w:val="28"/>
        </w:rPr>
        <w:t>33</w:t>
      </w:r>
      <w:r w:rsidR="007C4ABE" w:rsidRPr="00FF3DE6">
        <w:rPr>
          <w:szCs w:val="28"/>
        </w:rPr>
        <w:fldChar w:fldCharType="end"/>
      </w:r>
      <w:r w:rsidR="008F054F" w:rsidRPr="00FF3DE6">
        <w:rPr>
          <w:szCs w:val="28"/>
        </w:rPr>
        <w:t xml:space="preserve"> настоящих Правил.</w:t>
      </w:r>
    </w:p>
    <w:p w:rsidR="008F054F" w:rsidRPr="00FF3DE6" w:rsidRDefault="00F72C13" w:rsidP="00E17A26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bookmarkStart w:id="26" w:name="_Ref85793799"/>
      <w:r w:rsidRPr="00FF3DE6">
        <w:rPr>
          <w:szCs w:val="28"/>
        </w:rPr>
        <w:t>При установлении в ходе проверок, предусмотренных пунктом </w:t>
      </w:r>
      <w:r w:rsidR="007C4ABE" w:rsidRPr="00FF3DE6">
        <w:rPr>
          <w:szCs w:val="28"/>
        </w:rPr>
        <w:fldChar w:fldCharType="begin"/>
      </w:r>
      <w:r w:rsidR="007C4ABE" w:rsidRPr="00FF3DE6">
        <w:rPr>
          <w:szCs w:val="28"/>
        </w:rPr>
        <w:instrText xml:space="preserve"> REF _Ref85793546 \r \h </w:instrText>
      </w:r>
      <w:r w:rsidR="00FF3DE6">
        <w:rPr>
          <w:szCs w:val="28"/>
        </w:rPr>
        <w:instrText xml:space="preserve"> \* MERGEFORMAT </w:instrText>
      </w:r>
      <w:r w:rsidR="007C4ABE" w:rsidRPr="00FF3DE6">
        <w:rPr>
          <w:szCs w:val="28"/>
        </w:rPr>
      </w:r>
      <w:r w:rsidR="007C4ABE" w:rsidRPr="00FF3DE6">
        <w:rPr>
          <w:szCs w:val="28"/>
        </w:rPr>
        <w:fldChar w:fldCharType="separate"/>
      </w:r>
      <w:r w:rsidR="009A69E9">
        <w:rPr>
          <w:szCs w:val="28"/>
        </w:rPr>
        <w:t>33</w:t>
      </w:r>
      <w:r w:rsidR="007C4ABE" w:rsidRPr="00FF3DE6">
        <w:rPr>
          <w:szCs w:val="28"/>
        </w:rPr>
        <w:fldChar w:fldCharType="end"/>
      </w:r>
      <w:r w:rsidRPr="00FF3DE6">
        <w:rPr>
          <w:szCs w:val="28"/>
        </w:rPr>
        <w:t xml:space="preserve"> настоящих Правил, факта несоблюдения условий предоставления субсидии, а также в случае недостижения значений результата предоставления субсидии</w:t>
      </w:r>
      <w:r w:rsidR="00306A89" w:rsidRPr="00FF3DE6">
        <w:rPr>
          <w:szCs w:val="28"/>
        </w:rPr>
        <w:t xml:space="preserve"> </w:t>
      </w:r>
      <w:r w:rsidR="00F95B10">
        <w:rPr>
          <w:szCs w:val="28"/>
        </w:rPr>
        <w:br/>
      </w:r>
      <w:r w:rsidR="00306A89" w:rsidRPr="00FF3DE6">
        <w:rPr>
          <w:szCs w:val="28"/>
        </w:rPr>
        <w:t>и показателей, необходимых для достижения результата предоставления субсидии</w:t>
      </w:r>
      <w:r w:rsidR="006F7901" w:rsidRPr="00FF3DE6">
        <w:rPr>
          <w:szCs w:val="28"/>
        </w:rPr>
        <w:t>,</w:t>
      </w:r>
      <w:r w:rsidRPr="00FF3DE6">
        <w:rPr>
          <w:szCs w:val="28"/>
        </w:rPr>
        <w:t xml:space="preserve"> Министерство цифрового развития, связи и массовых коммуникаций Российской Федерации и (или) орган государственного финансового контроля направляют </w:t>
      </w:r>
      <w:r w:rsidRPr="00FF3DE6">
        <w:rPr>
          <w:szCs w:val="28"/>
        </w:rPr>
        <w:lastRenderedPageBreak/>
        <w:t xml:space="preserve">организации требование об устранении указанных нарушений. Организация </w:t>
      </w:r>
      <w:r w:rsidR="00F95B10">
        <w:rPr>
          <w:szCs w:val="28"/>
        </w:rPr>
        <w:br/>
      </w:r>
      <w:r w:rsidRPr="00FF3DE6">
        <w:rPr>
          <w:szCs w:val="28"/>
        </w:rPr>
        <w:t>в течение 30</w:t>
      </w:r>
      <w:r w:rsidR="00306A89" w:rsidRPr="00FF3DE6">
        <w:rPr>
          <w:szCs w:val="28"/>
        </w:rPr>
        <w:t xml:space="preserve"> </w:t>
      </w:r>
      <w:r w:rsidRPr="00FF3DE6">
        <w:rPr>
          <w:szCs w:val="28"/>
        </w:rPr>
        <w:t xml:space="preserve">календарных дней после получения такого требования обязана устранить нарушения и направить в Министерство </w:t>
      </w:r>
      <w:r w:rsidR="008D2AE1" w:rsidRPr="00FF3DE6">
        <w:rPr>
          <w:szCs w:val="28"/>
        </w:rPr>
        <w:t xml:space="preserve">цифрового развития, связи </w:t>
      </w:r>
      <w:r w:rsidR="00F95B10">
        <w:rPr>
          <w:szCs w:val="28"/>
        </w:rPr>
        <w:br/>
      </w:r>
      <w:r w:rsidR="008D2AE1" w:rsidRPr="00FF3DE6">
        <w:rPr>
          <w:szCs w:val="28"/>
        </w:rPr>
        <w:t xml:space="preserve">и массовых коммуникаций Российской Федерации </w:t>
      </w:r>
      <w:r w:rsidRPr="00FF3DE6">
        <w:rPr>
          <w:szCs w:val="28"/>
        </w:rPr>
        <w:t>и (или) орган государственного финансового контроля отчет об устранении нарушений.</w:t>
      </w:r>
      <w:bookmarkEnd w:id="26"/>
    </w:p>
    <w:p w:rsidR="00F72C13" w:rsidRPr="00BB12F8" w:rsidRDefault="00F72C13" w:rsidP="00E17A26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FF3DE6">
        <w:rPr>
          <w:szCs w:val="28"/>
        </w:rPr>
        <w:t>В случае если требование, указанное в пункте </w:t>
      </w:r>
      <w:r w:rsidR="007C4ABE" w:rsidRPr="00FF3DE6">
        <w:rPr>
          <w:szCs w:val="28"/>
        </w:rPr>
        <w:fldChar w:fldCharType="begin"/>
      </w:r>
      <w:r w:rsidR="007C4ABE" w:rsidRPr="00FF3DE6">
        <w:rPr>
          <w:szCs w:val="28"/>
        </w:rPr>
        <w:instrText xml:space="preserve"> REF _Ref85793799 \r \h </w:instrText>
      </w:r>
      <w:r w:rsidR="00FF3DE6">
        <w:rPr>
          <w:szCs w:val="28"/>
        </w:rPr>
        <w:instrText xml:space="preserve"> \* MERGEFORMAT </w:instrText>
      </w:r>
      <w:r w:rsidR="007C4ABE" w:rsidRPr="00FF3DE6">
        <w:rPr>
          <w:szCs w:val="28"/>
        </w:rPr>
      </w:r>
      <w:r w:rsidR="007C4ABE" w:rsidRPr="00FF3DE6">
        <w:rPr>
          <w:szCs w:val="28"/>
        </w:rPr>
        <w:fldChar w:fldCharType="separate"/>
      </w:r>
      <w:r w:rsidR="009A69E9">
        <w:rPr>
          <w:szCs w:val="28"/>
        </w:rPr>
        <w:t>35</w:t>
      </w:r>
      <w:r w:rsidR="007C4ABE" w:rsidRPr="00FF3DE6">
        <w:rPr>
          <w:szCs w:val="28"/>
        </w:rPr>
        <w:fldChar w:fldCharType="end"/>
      </w:r>
      <w:r w:rsidRPr="00FF3DE6">
        <w:rPr>
          <w:szCs w:val="28"/>
        </w:rPr>
        <w:t xml:space="preserve"> настоящих</w:t>
      </w:r>
      <w:r w:rsidRPr="00BB12F8">
        <w:rPr>
          <w:szCs w:val="28"/>
        </w:rPr>
        <w:t xml:space="preserve"> Правил, </w:t>
      </w:r>
      <w:r w:rsidR="00F95B10">
        <w:rPr>
          <w:szCs w:val="28"/>
        </w:rPr>
        <w:br/>
      </w:r>
      <w:r w:rsidRPr="00BB12F8">
        <w:rPr>
          <w:szCs w:val="28"/>
        </w:rPr>
        <w:t>не выполнено в установленный срок, организация возвращает в федеральный бюджет полученные средства на основании:</w:t>
      </w:r>
    </w:p>
    <w:p w:rsidR="00F72C13" w:rsidRPr="00BB12F8" w:rsidRDefault="00F72C13" w:rsidP="00C7690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BB12F8">
        <w:rPr>
          <w:szCs w:val="28"/>
        </w:rPr>
        <w:t xml:space="preserve">требования Министерства цифрового развития, связи и массовых коммуникаций Российской Федерации </w:t>
      </w:r>
      <w:r w:rsidR="00B6413D" w:rsidRPr="00BB12F8">
        <w:rPr>
          <w:szCs w:val="28"/>
        </w:rPr>
        <w:t>–</w:t>
      </w:r>
      <w:r w:rsidRPr="00BB12F8">
        <w:rPr>
          <w:szCs w:val="28"/>
        </w:rPr>
        <w:t xml:space="preserve"> в течение 30 календарных дней со дня получения требования;</w:t>
      </w:r>
    </w:p>
    <w:p w:rsidR="00F72C13" w:rsidRPr="00BB12F8" w:rsidRDefault="00F72C13" w:rsidP="00C7690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BB12F8">
        <w:rPr>
          <w:szCs w:val="28"/>
        </w:rPr>
        <w:t xml:space="preserve">представления и (или) предписания органа государственного финансового контроля </w:t>
      </w:r>
      <w:r w:rsidR="00B6413D" w:rsidRPr="00BB12F8">
        <w:rPr>
          <w:szCs w:val="28"/>
        </w:rPr>
        <w:t>–</w:t>
      </w:r>
      <w:r w:rsidRPr="00BB12F8">
        <w:rPr>
          <w:szCs w:val="28"/>
        </w:rPr>
        <w:t xml:space="preserve"> в сроки, установленные</w:t>
      </w:r>
      <w:r w:rsidR="0033211B" w:rsidRPr="00BB12F8">
        <w:rPr>
          <w:szCs w:val="28"/>
        </w:rPr>
        <w:t xml:space="preserve"> </w:t>
      </w:r>
      <w:r w:rsidRPr="00BB12F8">
        <w:rPr>
          <w:szCs w:val="28"/>
        </w:rPr>
        <w:t>бюджетным законодательством Российской Федерации.</w:t>
      </w:r>
    </w:p>
    <w:p w:rsidR="00F36D8C" w:rsidRDefault="00F36D8C" w:rsidP="00F455B2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</w:pPr>
      <w:r w:rsidRPr="00BB12F8">
        <w:rPr>
          <w:szCs w:val="28"/>
        </w:rPr>
        <w:t>В случае</w:t>
      </w:r>
      <w:r w:rsidRPr="00BB12F8">
        <w:t xml:space="preserve"> недостижения значений результата предоставления субсидии</w:t>
      </w:r>
      <w:r w:rsidR="006F7901" w:rsidRPr="00BB12F8">
        <w:t xml:space="preserve"> </w:t>
      </w:r>
      <w:r w:rsidR="00F95B10">
        <w:br/>
      </w:r>
      <w:r w:rsidR="006F7901" w:rsidRPr="00BB12F8">
        <w:rPr>
          <w:szCs w:val="28"/>
        </w:rPr>
        <w:t>и показателей, необходимых для достижения результата предоставления субсидии</w:t>
      </w:r>
      <w:r w:rsidR="00F455B2" w:rsidRPr="00BB12F8">
        <w:t xml:space="preserve">, соответствующие средства </w:t>
      </w:r>
      <w:r w:rsidR="00F5264D">
        <w:t xml:space="preserve">(А) </w:t>
      </w:r>
      <w:r w:rsidR="00F455B2" w:rsidRPr="00BB12F8">
        <w:t xml:space="preserve">подлежат </w:t>
      </w:r>
      <w:r w:rsidR="00F455B2" w:rsidRPr="00BB12F8">
        <w:rPr>
          <w:szCs w:val="28"/>
        </w:rPr>
        <w:t xml:space="preserve">возврату в доход федерального бюджета </w:t>
      </w:r>
      <w:r w:rsidR="00F95B10">
        <w:rPr>
          <w:szCs w:val="28"/>
        </w:rPr>
        <w:br/>
      </w:r>
      <w:r w:rsidR="00F455B2" w:rsidRPr="00BB12F8">
        <w:rPr>
          <w:szCs w:val="28"/>
        </w:rPr>
        <w:t>в объеме, пропорциональном величине недостижения значений результата предоставления субсидии и показателей, необходимых для достижения результата предоставления субсидии</w:t>
      </w:r>
      <w:r w:rsidR="00F455B2" w:rsidRPr="00BB12F8">
        <w:t>.</w:t>
      </w:r>
    </w:p>
    <w:p w:rsidR="00F5264D" w:rsidRDefault="00B10AD2" w:rsidP="00F5264D">
      <w:pPr>
        <w:tabs>
          <w:tab w:val="left" w:pos="1134"/>
        </w:tabs>
        <w:spacing w:line="240" w:lineRule="auto"/>
        <w:ind w:left="709"/>
        <w:rPr>
          <w:position w:val="-26"/>
        </w:rPr>
      </w:pPr>
      <w:r w:rsidRPr="00064993">
        <w:rPr>
          <w:noProof/>
          <w:position w:val="-26"/>
        </w:rPr>
        <w:drawing>
          <wp:inline distT="0" distB="0" distL="0" distR="0">
            <wp:extent cx="1123950" cy="476250"/>
            <wp:effectExtent l="0" t="0" r="0" b="0"/>
            <wp:docPr id="1" name="Рисунок 1" descr="base_1_37852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78523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64D" w:rsidRDefault="00F5264D" w:rsidP="00F5264D">
      <w:pPr>
        <w:tabs>
          <w:tab w:val="left" w:pos="1134"/>
        </w:tabs>
        <w:spacing w:line="240" w:lineRule="auto"/>
        <w:ind w:left="709"/>
      </w:pPr>
      <w:r>
        <w:t>где:</w:t>
      </w:r>
    </w:p>
    <w:p w:rsidR="00F5264D" w:rsidRDefault="00F5264D" w:rsidP="00F5264D">
      <w:pPr>
        <w:tabs>
          <w:tab w:val="left" w:pos="1134"/>
        </w:tabs>
        <w:spacing w:line="240" w:lineRule="auto"/>
        <w:ind w:left="709"/>
      </w:pPr>
      <w:r>
        <w:t>d - достигнутое значение результата предоставления субсидии;</w:t>
      </w:r>
    </w:p>
    <w:p w:rsidR="00F5264D" w:rsidRDefault="00F5264D" w:rsidP="00F5264D">
      <w:pPr>
        <w:tabs>
          <w:tab w:val="left" w:pos="1134"/>
        </w:tabs>
        <w:spacing w:line="240" w:lineRule="auto"/>
        <w:ind w:left="709"/>
      </w:pPr>
      <w:r>
        <w:t xml:space="preserve">D - плановое значение результата предоставления субсидии, указанное </w:t>
      </w:r>
      <w:r w:rsidR="00F95B10">
        <w:br/>
      </w:r>
      <w:r>
        <w:t>в соглашении;</w:t>
      </w:r>
    </w:p>
    <w:p w:rsidR="00F5264D" w:rsidRDefault="00F5264D" w:rsidP="00F5264D">
      <w:pPr>
        <w:tabs>
          <w:tab w:val="left" w:pos="1134"/>
        </w:tabs>
        <w:spacing w:line="240" w:lineRule="auto"/>
        <w:ind w:left="709"/>
      </w:pPr>
      <w:r>
        <w:t>V - размер предоставленной субсидии.</w:t>
      </w:r>
    </w:p>
    <w:p w:rsidR="00F5264D" w:rsidRPr="00BB12F8" w:rsidRDefault="00F5264D" w:rsidP="00194272">
      <w:pPr>
        <w:tabs>
          <w:tab w:val="left" w:pos="1134"/>
        </w:tabs>
        <w:spacing w:line="240" w:lineRule="auto"/>
        <w:ind w:firstLine="709"/>
      </w:pPr>
      <w:r>
        <w:t>В случае если d &gt; D, для расчета размера средств, подлежащих возврату при недостижении значения показателя, необходимого для достижения результата предоставления субсидии, показатель принимается равным D.</w:t>
      </w:r>
    </w:p>
    <w:p w:rsidR="00B3103F" w:rsidRPr="00BB12F8" w:rsidRDefault="00B3103F" w:rsidP="00B3103F">
      <w:pPr>
        <w:tabs>
          <w:tab w:val="left" w:pos="1134"/>
        </w:tabs>
        <w:spacing w:line="240" w:lineRule="auto"/>
        <w:ind w:left="709"/>
      </w:pPr>
    </w:p>
    <w:p w:rsidR="00B85D60" w:rsidRPr="00BB12F8" w:rsidRDefault="00B85D60" w:rsidP="00B3103F">
      <w:pPr>
        <w:tabs>
          <w:tab w:val="left" w:pos="1134"/>
        </w:tabs>
        <w:spacing w:line="240" w:lineRule="auto"/>
        <w:ind w:left="709"/>
      </w:pPr>
    </w:p>
    <w:p w:rsidR="00B85D60" w:rsidRPr="000E785E" w:rsidRDefault="00B85D60" w:rsidP="00F95B10">
      <w:pPr>
        <w:spacing w:line="240" w:lineRule="auto"/>
        <w:jc w:val="right"/>
        <w:rPr>
          <w:szCs w:val="28"/>
        </w:rPr>
      </w:pPr>
      <w:r w:rsidRPr="00BB12F8">
        <w:rPr>
          <w:b/>
          <w:szCs w:val="28"/>
        </w:rPr>
        <w:br w:type="page"/>
      </w:r>
      <w:r w:rsidRPr="000E785E">
        <w:rPr>
          <w:szCs w:val="28"/>
        </w:rPr>
        <w:lastRenderedPageBreak/>
        <w:t>Приложение</w:t>
      </w:r>
    </w:p>
    <w:p w:rsidR="00B85D60" w:rsidRPr="000E785E" w:rsidRDefault="00B85D60" w:rsidP="00F95B10">
      <w:pPr>
        <w:spacing w:line="240" w:lineRule="auto"/>
        <w:jc w:val="right"/>
        <w:rPr>
          <w:szCs w:val="28"/>
        </w:rPr>
      </w:pPr>
      <w:r w:rsidRPr="000E785E">
        <w:rPr>
          <w:szCs w:val="28"/>
        </w:rPr>
        <w:t>к Правилам предоставления субсидий</w:t>
      </w:r>
    </w:p>
    <w:p w:rsidR="004214A7" w:rsidRPr="000E785E" w:rsidRDefault="00B85D60" w:rsidP="00F95B10">
      <w:pPr>
        <w:spacing w:line="240" w:lineRule="auto"/>
        <w:jc w:val="right"/>
        <w:rPr>
          <w:szCs w:val="28"/>
        </w:rPr>
      </w:pPr>
      <w:r w:rsidRPr="000E785E">
        <w:rPr>
          <w:szCs w:val="28"/>
        </w:rPr>
        <w:t xml:space="preserve">из федерального бюджета </w:t>
      </w:r>
      <w:r w:rsidR="004214A7" w:rsidRPr="000E785E">
        <w:rPr>
          <w:szCs w:val="28"/>
        </w:rPr>
        <w:t>российскому</w:t>
      </w:r>
    </w:p>
    <w:p w:rsidR="00B85D60" w:rsidRPr="000E785E" w:rsidRDefault="004214A7" w:rsidP="00F95B10">
      <w:pPr>
        <w:spacing w:line="240" w:lineRule="auto"/>
        <w:jc w:val="right"/>
        <w:rPr>
          <w:szCs w:val="28"/>
        </w:rPr>
      </w:pPr>
      <w:r w:rsidRPr="000E785E">
        <w:rPr>
          <w:szCs w:val="28"/>
        </w:rPr>
        <w:t xml:space="preserve">юридическому лицу </w:t>
      </w:r>
      <w:r w:rsidR="00B85D60" w:rsidRPr="000E785E">
        <w:rPr>
          <w:szCs w:val="28"/>
        </w:rPr>
        <w:t>на разработку</w:t>
      </w:r>
    </w:p>
    <w:p w:rsidR="00B85D60" w:rsidRPr="000E785E" w:rsidRDefault="00B85D60" w:rsidP="00F95B10">
      <w:pPr>
        <w:spacing w:line="240" w:lineRule="auto"/>
        <w:jc w:val="right"/>
        <w:rPr>
          <w:szCs w:val="28"/>
        </w:rPr>
      </w:pPr>
      <w:r w:rsidRPr="000E785E">
        <w:rPr>
          <w:szCs w:val="28"/>
        </w:rPr>
        <w:t>и реализацию на регулярной основе</w:t>
      </w:r>
    </w:p>
    <w:p w:rsidR="007F6ACF" w:rsidRPr="000E785E" w:rsidRDefault="00B85D60" w:rsidP="00F95B10">
      <w:pPr>
        <w:spacing w:line="240" w:lineRule="auto"/>
        <w:jc w:val="right"/>
        <w:rPr>
          <w:szCs w:val="28"/>
        </w:rPr>
      </w:pPr>
      <w:r w:rsidRPr="000E785E">
        <w:rPr>
          <w:szCs w:val="28"/>
        </w:rPr>
        <w:t>программы кибергигиены и повышения</w:t>
      </w:r>
    </w:p>
    <w:p w:rsidR="007F6ACF" w:rsidRPr="000E785E" w:rsidRDefault="00B85D60" w:rsidP="00F95B10">
      <w:pPr>
        <w:spacing w:line="240" w:lineRule="auto"/>
        <w:jc w:val="right"/>
        <w:rPr>
          <w:szCs w:val="28"/>
        </w:rPr>
      </w:pPr>
      <w:r w:rsidRPr="000E785E">
        <w:rPr>
          <w:szCs w:val="28"/>
        </w:rPr>
        <w:t>грамотности широких сло</w:t>
      </w:r>
      <w:r w:rsidR="00737EA2" w:rsidRPr="000E785E">
        <w:rPr>
          <w:szCs w:val="28"/>
        </w:rPr>
        <w:t>е</w:t>
      </w:r>
      <w:r w:rsidRPr="000E785E">
        <w:rPr>
          <w:szCs w:val="28"/>
        </w:rPr>
        <w:t>в населения</w:t>
      </w:r>
    </w:p>
    <w:p w:rsidR="00B85D60" w:rsidRPr="000E785E" w:rsidRDefault="00B85D60" w:rsidP="00F95B10">
      <w:pPr>
        <w:spacing w:line="240" w:lineRule="auto"/>
        <w:jc w:val="right"/>
        <w:rPr>
          <w:szCs w:val="28"/>
        </w:rPr>
      </w:pPr>
      <w:r w:rsidRPr="000E785E">
        <w:rPr>
          <w:szCs w:val="28"/>
        </w:rPr>
        <w:t>по вопросам информационной безопасности</w:t>
      </w:r>
    </w:p>
    <w:p w:rsidR="00B85D60" w:rsidRDefault="00B85D60" w:rsidP="00B3103F">
      <w:pPr>
        <w:tabs>
          <w:tab w:val="left" w:pos="1134"/>
        </w:tabs>
        <w:spacing w:line="240" w:lineRule="auto"/>
        <w:ind w:left="709"/>
      </w:pPr>
    </w:p>
    <w:p w:rsidR="00B85D60" w:rsidRPr="00855B54" w:rsidRDefault="00B85D60" w:rsidP="00B3103F">
      <w:pPr>
        <w:tabs>
          <w:tab w:val="left" w:pos="1134"/>
        </w:tabs>
        <w:spacing w:line="240" w:lineRule="auto"/>
        <w:ind w:left="709"/>
        <w:rPr>
          <w:szCs w:val="28"/>
        </w:rPr>
      </w:pPr>
    </w:p>
    <w:p w:rsidR="00D163FE" w:rsidRPr="00855B54" w:rsidRDefault="00EF3BA6" w:rsidP="00D163FE">
      <w:pPr>
        <w:widowControl w:val="0"/>
        <w:autoSpaceDE w:val="0"/>
        <w:autoSpaceDN w:val="0"/>
        <w:spacing w:line="240" w:lineRule="auto"/>
        <w:jc w:val="center"/>
        <w:rPr>
          <w:b/>
          <w:szCs w:val="28"/>
        </w:rPr>
      </w:pPr>
      <w:r w:rsidRPr="00855B54">
        <w:rPr>
          <w:b/>
          <w:szCs w:val="28"/>
        </w:rPr>
        <w:t>ПРАВИЛА</w:t>
      </w:r>
    </w:p>
    <w:p w:rsidR="00D163FE" w:rsidRPr="00855B54" w:rsidRDefault="00D163FE" w:rsidP="00D163FE">
      <w:pPr>
        <w:widowControl w:val="0"/>
        <w:autoSpaceDE w:val="0"/>
        <w:autoSpaceDN w:val="0"/>
        <w:spacing w:line="240" w:lineRule="auto"/>
        <w:jc w:val="center"/>
        <w:rPr>
          <w:b/>
          <w:szCs w:val="28"/>
        </w:rPr>
      </w:pPr>
      <w:r w:rsidRPr="00855B54">
        <w:rPr>
          <w:b/>
          <w:szCs w:val="28"/>
        </w:rPr>
        <w:t>ОЦЕНКИ ЗАЯВОК НА УЧАСТИЕ В КОНКУРС</w:t>
      </w:r>
      <w:r w:rsidR="00EF3BA6" w:rsidRPr="00855B54">
        <w:rPr>
          <w:b/>
          <w:szCs w:val="28"/>
        </w:rPr>
        <w:t>НОМ ОТБОРЕ</w:t>
      </w:r>
    </w:p>
    <w:p w:rsidR="00EF3BA6" w:rsidRPr="00855B54" w:rsidRDefault="00D163FE" w:rsidP="00EF3BA6">
      <w:pPr>
        <w:widowControl w:val="0"/>
        <w:autoSpaceDE w:val="0"/>
        <w:autoSpaceDN w:val="0"/>
        <w:spacing w:line="240" w:lineRule="auto"/>
        <w:jc w:val="center"/>
        <w:rPr>
          <w:b/>
          <w:szCs w:val="28"/>
        </w:rPr>
      </w:pPr>
      <w:r w:rsidRPr="00855B54">
        <w:rPr>
          <w:b/>
          <w:szCs w:val="28"/>
        </w:rPr>
        <w:t xml:space="preserve">НА </w:t>
      </w:r>
      <w:r w:rsidR="00EF3BA6" w:rsidRPr="00855B54">
        <w:rPr>
          <w:b/>
          <w:szCs w:val="28"/>
        </w:rPr>
        <w:t>ПРЕДОСТАВЛЕНИЕ СУБСИДИ</w:t>
      </w:r>
      <w:r w:rsidR="00595602">
        <w:rPr>
          <w:b/>
          <w:szCs w:val="28"/>
        </w:rPr>
        <w:t>Й</w:t>
      </w:r>
      <w:r w:rsidR="00EF3BA6" w:rsidRPr="00855B54">
        <w:rPr>
          <w:b/>
          <w:szCs w:val="28"/>
        </w:rPr>
        <w:t xml:space="preserve"> ИЗ ФЕДЕРАЛЬНОГО БЮДЖЕТА</w:t>
      </w:r>
    </w:p>
    <w:p w:rsidR="00EF3BA6" w:rsidRPr="00855B54" w:rsidRDefault="00EF3BA6" w:rsidP="00EF3BA6">
      <w:pPr>
        <w:widowControl w:val="0"/>
        <w:autoSpaceDE w:val="0"/>
        <w:autoSpaceDN w:val="0"/>
        <w:spacing w:line="240" w:lineRule="auto"/>
        <w:jc w:val="center"/>
        <w:rPr>
          <w:b/>
          <w:szCs w:val="28"/>
        </w:rPr>
      </w:pPr>
      <w:r w:rsidRPr="00855B54">
        <w:rPr>
          <w:b/>
          <w:szCs w:val="28"/>
        </w:rPr>
        <w:t>РОССИЙСКОМУ ЮРИДИЧЕСКОМУ ЛИЦУ</w:t>
      </w:r>
      <w:r w:rsidR="00C14F50" w:rsidRPr="00855B54">
        <w:rPr>
          <w:b/>
          <w:szCs w:val="28"/>
        </w:rPr>
        <w:t xml:space="preserve"> НА</w:t>
      </w:r>
      <w:r w:rsidRPr="00855B54">
        <w:rPr>
          <w:b/>
          <w:szCs w:val="28"/>
        </w:rPr>
        <w:t xml:space="preserve"> РАЗРАБОТКУ </w:t>
      </w:r>
      <w:r w:rsidR="007E7844">
        <w:rPr>
          <w:b/>
          <w:szCs w:val="28"/>
        </w:rPr>
        <w:br/>
      </w:r>
      <w:r w:rsidRPr="00855B54">
        <w:rPr>
          <w:b/>
          <w:szCs w:val="28"/>
        </w:rPr>
        <w:t>И РЕАЛИЗАЦИЮ НА РЕГУЛЯРНОЙ ОСНОВЕ ПРОГРАММЫ КИБЕРГИГИЕНЫ И ПОВЫШЕНИЯ ГРАМОТНОСТИ ШИРОКИХ СЛО</w:t>
      </w:r>
      <w:r w:rsidR="007E7844">
        <w:rPr>
          <w:b/>
          <w:szCs w:val="28"/>
        </w:rPr>
        <w:t>Е</w:t>
      </w:r>
      <w:r w:rsidRPr="00855B54">
        <w:rPr>
          <w:b/>
          <w:szCs w:val="28"/>
        </w:rPr>
        <w:t>В НАСЕЛЕНИЯ ПО ВОПРОСАМ ИНФОРМАЦИОННОЙ БЕЗОПАСНОСТИ</w:t>
      </w:r>
    </w:p>
    <w:p w:rsidR="00D163FE" w:rsidRPr="00D163FE" w:rsidRDefault="00D163FE" w:rsidP="00D163FE">
      <w:pPr>
        <w:widowControl w:val="0"/>
        <w:autoSpaceDE w:val="0"/>
        <w:autoSpaceDN w:val="0"/>
        <w:spacing w:line="240" w:lineRule="auto"/>
        <w:rPr>
          <w:sz w:val="24"/>
          <w:szCs w:val="24"/>
        </w:rPr>
      </w:pPr>
    </w:p>
    <w:p w:rsidR="004130AB" w:rsidRDefault="004130AB" w:rsidP="00D163FE">
      <w:pPr>
        <w:widowControl w:val="0"/>
        <w:autoSpaceDE w:val="0"/>
        <w:autoSpaceDN w:val="0"/>
        <w:spacing w:line="240" w:lineRule="auto"/>
        <w:ind w:firstLine="540"/>
        <w:rPr>
          <w:sz w:val="24"/>
          <w:szCs w:val="24"/>
        </w:rPr>
      </w:pPr>
    </w:p>
    <w:p w:rsidR="004130AB" w:rsidRDefault="004130AB" w:rsidP="00D163FE">
      <w:pPr>
        <w:widowControl w:val="0"/>
        <w:autoSpaceDE w:val="0"/>
        <w:autoSpaceDN w:val="0"/>
        <w:spacing w:line="240" w:lineRule="auto"/>
        <w:ind w:firstLine="540"/>
        <w:rPr>
          <w:sz w:val="24"/>
          <w:szCs w:val="24"/>
        </w:rPr>
      </w:pPr>
    </w:p>
    <w:p w:rsidR="00595602" w:rsidRDefault="00595602" w:rsidP="00C7690B">
      <w:pPr>
        <w:pStyle w:val="ConsPlusNormal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602">
        <w:rPr>
          <w:rFonts w:ascii="Times New Roman" w:hAnsi="Times New Roman" w:cs="Times New Roman"/>
          <w:sz w:val="28"/>
          <w:szCs w:val="28"/>
        </w:rPr>
        <w:t>В целях определения победител</w:t>
      </w:r>
      <w:r w:rsidR="000313CD">
        <w:rPr>
          <w:rFonts w:ascii="Times New Roman" w:hAnsi="Times New Roman" w:cs="Times New Roman"/>
          <w:sz w:val="28"/>
          <w:szCs w:val="28"/>
        </w:rPr>
        <w:t>я</w:t>
      </w:r>
      <w:r w:rsidRPr="00595602">
        <w:rPr>
          <w:rFonts w:ascii="Times New Roman" w:hAnsi="Times New Roman" w:cs="Times New Roman"/>
          <w:sz w:val="28"/>
          <w:szCs w:val="28"/>
        </w:rPr>
        <w:t xml:space="preserve"> конкурса 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5602">
        <w:rPr>
          <w:rFonts w:ascii="Times New Roman" w:hAnsi="Times New Roman" w:cs="Times New Roman"/>
          <w:sz w:val="28"/>
          <w:szCs w:val="28"/>
        </w:rPr>
        <w:t xml:space="preserve"> из федерального бюджета российскому юридическому лицу на разработку </w:t>
      </w:r>
      <w:r w:rsidR="007E7844">
        <w:rPr>
          <w:rFonts w:ascii="Times New Roman" w:hAnsi="Times New Roman" w:cs="Times New Roman"/>
          <w:sz w:val="28"/>
          <w:szCs w:val="28"/>
        </w:rPr>
        <w:br/>
      </w:r>
      <w:r w:rsidRPr="00595602">
        <w:rPr>
          <w:rFonts w:ascii="Times New Roman" w:hAnsi="Times New Roman" w:cs="Times New Roman"/>
          <w:sz w:val="28"/>
          <w:szCs w:val="28"/>
        </w:rPr>
        <w:t>и реализацию на регулярной основе программы кибергигиены и по</w:t>
      </w:r>
      <w:r w:rsidR="00737EA2">
        <w:rPr>
          <w:rFonts w:ascii="Times New Roman" w:hAnsi="Times New Roman" w:cs="Times New Roman"/>
          <w:sz w:val="28"/>
          <w:szCs w:val="28"/>
        </w:rPr>
        <w:t>вышения грамотности широких слое</w:t>
      </w:r>
      <w:r w:rsidRPr="00595602">
        <w:rPr>
          <w:rFonts w:ascii="Times New Roman" w:hAnsi="Times New Roman" w:cs="Times New Roman"/>
          <w:sz w:val="28"/>
          <w:szCs w:val="28"/>
        </w:rPr>
        <w:t>в населения по вопросам информационной безопасности, формируется рейтинг заявок для участия в конкурсе.</w:t>
      </w:r>
    </w:p>
    <w:p w:rsidR="00595602" w:rsidRDefault="00595602" w:rsidP="00C7690B">
      <w:pPr>
        <w:pStyle w:val="ConsPlusNormal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85792694"/>
      <w:r w:rsidRPr="00595602">
        <w:rPr>
          <w:rFonts w:ascii="Times New Roman" w:hAnsi="Times New Roman" w:cs="Times New Roman"/>
          <w:sz w:val="28"/>
          <w:szCs w:val="28"/>
        </w:rPr>
        <w:t xml:space="preserve">Рейтинг заявок </w:t>
      </w:r>
      <w:r w:rsidRPr="009779EF">
        <w:rPr>
          <w:rFonts w:ascii="Times New Roman" w:hAnsi="Times New Roman" w:cs="Times New Roman"/>
          <w:sz w:val="28"/>
          <w:szCs w:val="28"/>
        </w:rPr>
        <w:t xml:space="preserve">формируется путем подсчета общего количества баллов, присвоенных заявке, по каждому из критериев отбора участников конкурса, установленных </w:t>
      </w:r>
      <w:hyperlink r:id="rId11" w:anchor="P166" w:history="1">
        <w:r w:rsidRPr="009779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7C4ABE" w:rsidRPr="009779EF">
        <w:rPr>
          <w:rFonts w:ascii="Times New Roman" w:hAnsi="Times New Roman" w:cs="Times New Roman"/>
          <w:sz w:val="28"/>
          <w:szCs w:val="28"/>
        </w:rPr>
        <w:fldChar w:fldCharType="begin"/>
      </w:r>
      <w:r w:rsidR="007C4ABE" w:rsidRPr="009779EF">
        <w:rPr>
          <w:rFonts w:ascii="Times New Roman" w:hAnsi="Times New Roman" w:cs="Times New Roman"/>
          <w:sz w:val="28"/>
          <w:szCs w:val="28"/>
        </w:rPr>
        <w:instrText xml:space="preserve"> REF _Ref85791705 \r \h </w:instrText>
      </w:r>
      <w:r w:rsidR="009779EF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C4ABE" w:rsidRPr="009779EF">
        <w:rPr>
          <w:rFonts w:ascii="Times New Roman" w:hAnsi="Times New Roman" w:cs="Times New Roman"/>
          <w:sz w:val="28"/>
          <w:szCs w:val="28"/>
        </w:rPr>
      </w:r>
      <w:r w:rsidR="007C4ABE" w:rsidRPr="009779EF">
        <w:rPr>
          <w:rFonts w:ascii="Times New Roman" w:hAnsi="Times New Roman" w:cs="Times New Roman"/>
          <w:sz w:val="28"/>
          <w:szCs w:val="28"/>
        </w:rPr>
        <w:fldChar w:fldCharType="separate"/>
      </w:r>
      <w:r w:rsidR="009A69E9">
        <w:rPr>
          <w:rFonts w:ascii="Times New Roman" w:hAnsi="Times New Roman" w:cs="Times New Roman"/>
          <w:sz w:val="28"/>
          <w:szCs w:val="28"/>
        </w:rPr>
        <w:t>11</w:t>
      </w:r>
      <w:r w:rsidR="007C4ABE" w:rsidRPr="009779EF">
        <w:rPr>
          <w:rFonts w:ascii="Times New Roman" w:hAnsi="Times New Roman" w:cs="Times New Roman"/>
          <w:sz w:val="28"/>
          <w:szCs w:val="28"/>
        </w:rPr>
        <w:fldChar w:fldCharType="end"/>
      </w:r>
      <w:r w:rsidRPr="009779EF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из федерального бюджета на разработку и реализацию на регулярной основе программы кибергигиены и повышения грамотности широких сло</w:t>
      </w:r>
      <w:r w:rsidR="00737EA2">
        <w:rPr>
          <w:rFonts w:ascii="Times New Roman" w:hAnsi="Times New Roman" w:cs="Times New Roman"/>
          <w:sz w:val="28"/>
          <w:szCs w:val="28"/>
        </w:rPr>
        <w:t>е</w:t>
      </w:r>
      <w:r w:rsidRPr="009779EF">
        <w:rPr>
          <w:rFonts w:ascii="Times New Roman" w:hAnsi="Times New Roman" w:cs="Times New Roman"/>
          <w:sz w:val="28"/>
          <w:szCs w:val="28"/>
        </w:rPr>
        <w:t xml:space="preserve">в населения по вопросам информационной безопасности, утвержденных постановлением Правительства Российской Федерации от </w:t>
      </w:r>
      <w:r w:rsidR="009E06AC" w:rsidRPr="009779EF">
        <w:rPr>
          <w:rFonts w:ascii="Times New Roman" w:hAnsi="Times New Roman" w:cs="Times New Roman"/>
          <w:sz w:val="28"/>
          <w:szCs w:val="28"/>
        </w:rPr>
        <w:t>____</w:t>
      </w:r>
      <w:r w:rsidR="00A87DDC" w:rsidRPr="009779EF">
        <w:rPr>
          <w:rFonts w:ascii="Times New Roman" w:hAnsi="Times New Roman" w:cs="Times New Roman"/>
          <w:sz w:val="28"/>
          <w:szCs w:val="28"/>
        </w:rPr>
        <w:t>__</w:t>
      </w:r>
      <w:r w:rsidRPr="00595602">
        <w:rPr>
          <w:rFonts w:ascii="Times New Roman" w:hAnsi="Times New Roman" w:cs="Times New Roman"/>
          <w:sz w:val="28"/>
          <w:szCs w:val="28"/>
        </w:rPr>
        <w:t xml:space="preserve"> </w:t>
      </w:r>
      <w:r w:rsidR="00A87DDC">
        <w:rPr>
          <w:rFonts w:ascii="Times New Roman" w:hAnsi="Times New Roman" w:cs="Times New Roman"/>
          <w:sz w:val="28"/>
          <w:szCs w:val="28"/>
        </w:rPr>
        <w:t xml:space="preserve">2021 г. </w:t>
      </w:r>
      <w:r w:rsidRPr="00A87DDC">
        <w:rPr>
          <w:rFonts w:ascii="Times New Roman" w:hAnsi="Times New Roman" w:cs="Times New Roman"/>
          <w:sz w:val="28"/>
          <w:szCs w:val="28"/>
        </w:rPr>
        <w:t xml:space="preserve">№ </w:t>
      </w:r>
      <w:r w:rsidR="009E06AC">
        <w:rPr>
          <w:rFonts w:ascii="Times New Roman" w:hAnsi="Times New Roman" w:cs="Times New Roman"/>
          <w:sz w:val="28"/>
          <w:szCs w:val="28"/>
        </w:rPr>
        <w:t>___</w:t>
      </w:r>
      <w:r w:rsidRPr="00A87DDC">
        <w:rPr>
          <w:rFonts w:ascii="Times New Roman" w:hAnsi="Times New Roman" w:cs="Times New Roman"/>
          <w:sz w:val="28"/>
          <w:szCs w:val="28"/>
        </w:rPr>
        <w:t xml:space="preserve"> </w:t>
      </w:r>
      <w:r w:rsidR="003B7164">
        <w:rPr>
          <w:rFonts w:ascii="Times New Roman" w:hAnsi="Times New Roman" w:cs="Times New Roman"/>
          <w:sz w:val="28"/>
          <w:szCs w:val="28"/>
        </w:rPr>
        <w:t>«</w:t>
      </w:r>
      <w:r w:rsidRPr="00595602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субсидий из федерального бюджета российскому юридическому лицу на разработку и реализацию на регулярной основе программы кибергигиены и повышения грамотности широких сло</w:t>
      </w:r>
      <w:r w:rsidR="00737EA2">
        <w:rPr>
          <w:rFonts w:ascii="Times New Roman" w:hAnsi="Times New Roman" w:cs="Times New Roman"/>
          <w:sz w:val="28"/>
          <w:szCs w:val="28"/>
        </w:rPr>
        <w:t>е</w:t>
      </w:r>
      <w:r w:rsidRPr="00595602">
        <w:rPr>
          <w:rFonts w:ascii="Times New Roman" w:hAnsi="Times New Roman" w:cs="Times New Roman"/>
          <w:sz w:val="28"/>
          <w:szCs w:val="28"/>
        </w:rPr>
        <w:t>в населения по вопроса</w:t>
      </w:r>
      <w:r>
        <w:rPr>
          <w:rFonts w:ascii="Times New Roman" w:hAnsi="Times New Roman" w:cs="Times New Roman"/>
          <w:sz w:val="28"/>
          <w:szCs w:val="28"/>
        </w:rPr>
        <w:t>м информационной безопасности</w:t>
      </w:r>
      <w:r w:rsidR="003B71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602">
        <w:rPr>
          <w:rFonts w:ascii="Times New Roman" w:hAnsi="Times New Roman" w:cs="Times New Roman"/>
          <w:sz w:val="28"/>
          <w:szCs w:val="28"/>
        </w:rPr>
        <w:t>(далее соответственно - Правила предоставления субсидий, критерии)</w:t>
      </w:r>
      <w:r w:rsidR="00194272">
        <w:rPr>
          <w:rFonts w:ascii="Times New Roman" w:hAnsi="Times New Roman" w:cs="Times New Roman"/>
          <w:sz w:val="28"/>
          <w:szCs w:val="28"/>
        </w:rPr>
        <w:t>.</w:t>
      </w:r>
      <w:bookmarkEnd w:id="27"/>
    </w:p>
    <w:p w:rsidR="00595602" w:rsidRDefault="00595602" w:rsidP="00C7690B">
      <w:pPr>
        <w:pStyle w:val="ConsPlusNormal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602">
        <w:rPr>
          <w:rFonts w:ascii="Times New Roman" w:hAnsi="Times New Roman" w:cs="Times New Roman"/>
          <w:sz w:val="28"/>
          <w:szCs w:val="28"/>
        </w:rPr>
        <w:t>Для каждого из критериев определены характеристики, в разрезе которых проводится оценка, соответствующие этим характеристикам перечни показателей, а также критериальные значения в баллах и вес в процентах.</w:t>
      </w:r>
    </w:p>
    <w:p w:rsidR="00595602" w:rsidRDefault="00595602" w:rsidP="00C7690B">
      <w:pPr>
        <w:pStyle w:val="ConsPlusNormal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85793854"/>
      <w:r w:rsidRPr="00595602">
        <w:rPr>
          <w:rFonts w:ascii="Times New Roman" w:hAnsi="Times New Roman" w:cs="Times New Roman"/>
          <w:sz w:val="28"/>
          <w:szCs w:val="28"/>
        </w:rPr>
        <w:t>Критерии и показатели оценки:</w:t>
      </w:r>
      <w:bookmarkEnd w:id="28"/>
    </w:p>
    <w:p w:rsidR="00595602" w:rsidRDefault="00595602" w:rsidP="0059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602" w:rsidRPr="00595602" w:rsidRDefault="00595602" w:rsidP="0059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602">
        <w:rPr>
          <w:rFonts w:ascii="Times New Roman" w:hAnsi="Times New Roman" w:cs="Times New Roman"/>
          <w:b/>
          <w:sz w:val="28"/>
          <w:szCs w:val="28"/>
        </w:rPr>
        <w:t>Критерий 1</w:t>
      </w:r>
      <w:r w:rsidR="00053FA6">
        <w:rPr>
          <w:rFonts w:ascii="Times New Roman" w:hAnsi="Times New Roman" w:cs="Times New Roman"/>
          <w:b/>
          <w:sz w:val="28"/>
          <w:szCs w:val="28"/>
        </w:rPr>
        <w:t>. С</w:t>
      </w:r>
      <w:r w:rsidR="00053FA6" w:rsidRPr="00053FA6">
        <w:rPr>
          <w:rFonts w:ascii="Times New Roman" w:hAnsi="Times New Roman" w:cs="Times New Roman"/>
          <w:b/>
          <w:sz w:val="28"/>
          <w:szCs w:val="28"/>
        </w:rPr>
        <w:t xml:space="preserve">тепень детализации и проработки программы кибергигиены и повышения грамотности широких слоев населения по вопросам информационной безопасности, а также степень обоснованности </w:t>
      </w:r>
      <w:r w:rsidR="00053FA6" w:rsidRPr="00053FA6">
        <w:rPr>
          <w:rFonts w:ascii="Times New Roman" w:hAnsi="Times New Roman" w:cs="Times New Roman"/>
          <w:b/>
          <w:sz w:val="28"/>
          <w:szCs w:val="28"/>
        </w:rPr>
        <w:lastRenderedPageBreak/>
        <w:t>финансовых, материально-технических и кадровых ресурсов, требующихся для достижения показателей результата (целевых показателей)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95602">
        <w:rPr>
          <w:rFonts w:ascii="Times New Roman" w:hAnsi="Times New Roman" w:cs="Times New Roman"/>
          <w:b/>
          <w:sz w:val="28"/>
          <w:szCs w:val="28"/>
        </w:rPr>
        <w:t>:</w:t>
      </w:r>
    </w:p>
    <w:p w:rsidR="00595602" w:rsidRPr="00595602" w:rsidRDefault="00595602" w:rsidP="00595602">
      <w:pPr>
        <w:widowControl w:val="0"/>
        <w:autoSpaceDE w:val="0"/>
        <w:autoSpaceDN w:val="0"/>
        <w:spacing w:line="240" w:lineRule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6296"/>
        <w:gridCol w:w="1406"/>
        <w:gridCol w:w="1417"/>
      </w:tblGrid>
      <w:tr w:rsidR="00595602" w:rsidRPr="00933290" w:rsidTr="007F6BB8">
        <w:tc>
          <w:tcPr>
            <w:tcW w:w="7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5602" w:rsidRPr="00933290" w:rsidRDefault="00595602" w:rsidP="00C570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bookmarkStart w:id="29" w:name="_Hlk85648676"/>
            <w:r w:rsidRPr="0093329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595602" w:rsidRPr="00933290" w:rsidRDefault="00595602" w:rsidP="00C570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33290">
              <w:rPr>
                <w:sz w:val="24"/>
                <w:szCs w:val="24"/>
              </w:rPr>
              <w:t>Диапазон, баллов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5602" w:rsidRPr="00933290" w:rsidRDefault="00390B2E" w:rsidP="00C570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W</w:t>
            </w:r>
            <w:r>
              <w:rPr>
                <w:sz w:val="24"/>
                <w:szCs w:val="24"/>
                <w:vertAlign w:val="subscript"/>
              </w:rPr>
              <w:t>j</w:t>
            </w:r>
            <w:r>
              <w:rPr>
                <w:sz w:val="24"/>
                <w:szCs w:val="24"/>
              </w:rPr>
              <w:t>, процентов</w:t>
            </w:r>
          </w:p>
        </w:tc>
      </w:tr>
      <w:tr w:rsidR="00595602" w:rsidRPr="00933290" w:rsidTr="007F6BB8">
        <w:tblPrEx>
          <w:tblBorders>
            <w:insideH w:val="none" w:sz="0" w:space="0" w:color="auto"/>
          </w:tblBorders>
        </w:tblPrEx>
        <w:tc>
          <w:tcPr>
            <w:tcW w:w="854" w:type="dxa"/>
            <w:tcBorders>
              <w:top w:val="single" w:sz="4" w:space="0" w:color="auto"/>
              <w:bottom w:val="nil"/>
            </w:tcBorders>
          </w:tcPr>
          <w:p w:rsidR="00595602" w:rsidRPr="00933290" w:rsidRDefault="00595602" w:rsidP="00C570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33290">
              <w:rPr>
                <w:sz w:val="24"/>
                <w:szCs w:val="24"/>
              </w:rPr>
              <w:t>К1.1</w:t>
            </w:r>
          </w:p>
        </w:tc>
        <w:tc>
          <w:tcPr>
            <w:tcW w:w="6296" w:type="dxa"/>
            <w:tcBorders>
              <w:top w:val="single" w:sz="4" w:space="0" w:color="auto"/>
              <w:bottom w:val="nil"/>
            </w:tcBorders>
          </w:tcPr>
          <w:p w:rsidR="00595602" w:rsidRPr="00A70F27" w:rsidRDefault="00595602" w:rsidP="00A70F27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70F27">
              <w:rPr>
                <w:sz w:val="24"/>
                <w:szCs w:val="24"/>
              </w:rPr>
              <w:t>Степень детализации и проработки плана-графика реализации про</w:t>
            </w:r>
            <w:r w:rsidR="00C2024F" w:rsidRPr="00A70F27">
              <w:rPr>
                <w:sz w:val="24"/>
                <w:szCs w:val="24"/>
              </w:rPr>
              <w:t>граммы</w:t>
            </w:r>
          </w:p>
        </w:tc>
        <w:tc>
          <w:tcPr>
            <w:tcW w:w="1406" w:type="dxa"/>
            <w:tcBorders>
              <w:top w:val="single" w:sz="4" w:space="0" w:color="auto"/>
              <w:bottom w:val="nil"/>
            </w:tcBorders>
            <w:vAlign w:val="center"/>
          </w:tcPr>
          <w:p w:rsidR="00595602" w:rsidRPr="00933290" w:rsidRDefault="00595602" w:rsidP="00E41D2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33290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–</w:t>
            </w:r>
            <w:r w:rsidRPr="00933290">
              <w:rPr>
                <w:sz w:val="24"/>
                <w:szCs w:val="24"/>
              </w:rPr>
              <w:t xml:space="preserve"> </w:t>
            </w:r>
            <w:r w:rsidR="007F6BB8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595602" w:rsidRPr="00933290" w:rsidRDefault="00595602" w:rsidP="00C570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95602" w:rsidRPr="00933290" w:rsidTr="007F6BB8">
        <w:tblPrEx>
          <w:tblBorders>
            <w:insideH w:val="none" w:sz="0" w:space="0" w:color="auto"/>
          </w:tblBorders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595602" w:rsidRPr="00933290" w:rsidRDefault="00595602" w:rsidP="00C570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933290">
              <w:rPr>
                <w:sz w:val="24"/>
                <w:szCs w:val="24"/>
              </w:rPr>
              <w:t>К1.2</w:t>
            </w:r>
          </w:p>
        </w:tc>
        <w:tc>
          <w:tcPr>
            <w:tcW w:w="6296" w:type="dxa"/>
            <w:tcBorders>
              <w:top w:val="single" w:sz="4" w:space="0" w:color="auto"/>
              <w:bottom w:val="single" w:sz="4" w:space="0" w:color="auto"/>
            </w:tcBorders>
          </w:tcPr>
          <w:p w:rsidR="00595602" w:rsidRPr="00A70F27" w:rsidRDefault="00CE187E" w:rsidP="00A70F27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bookmarkStart w:id="30" w:name="_Hlk86320313"/>
            <w:r w:rsidRPr="00A70F27">
              <w:rPr>
                <w:sz w:val="24"/>
                <w:szCs w:val="24"/>
              </w:rPr>
              <w:t>Степень детализации и обоснованности</w:t>
            </w:r>
            <w:r w:rsidR="00595602" w:rsidRPr="00A70F27">
              <w:rPr>
                <w:sz w:val="24"/>
                <w:szCs w:val="24"/>
              </w:rPr>
              <w:t xml:space="preserve"> </w:t>
            </w:r>
            <w:r w:rsidR="00B05AAC" w:rsidRPr="00A70F27">
              <w:rPr>
                <w:sz w:val="24"/>
                <w:szCs w:val="24"/>
              </w:rPr>
              <w:t>сметы затрат</w:t>
            </w:r>
            <w:bookmarkEnd w:id="30"/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02" w:rsidRPr="00933290" w:rsidRDefault="00595602" w:rsidP="00E41D2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E41D2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F6BB8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02" w:rsidRPr="00933290" w:rsidRDefault="00595602" w:rsidP="00C570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bookmarkEnd w:id="29"/>
    <w:p w:rsidR="00B970F5" w:rsidRPr="00BE6F01" w:rsidRDefault="00E37BBA" w:rsidP="00BE6F01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  <w:r w:rsidRPr="00BE6F01">
        <w:rPr>
          <w:szCs w:val="28"/>
        </w:rPr>
        <w:t>Членами конкурсной комиссии по отбору заявок в ходе рассмотрения и оценки заявок по подкритериям Критерия 1 присваиваются от 0 до 10 баллов, где 10 - высший балл, а 0 - низший балл.</w:t>
      </w:r>
    </w:p>
    <w:p w:rsidR="00E37BBA" w:rsidRPr="00BE6F01" w:rsidRDefault="00BE6F01" w:rsidP="00BE6F01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  <w:r w:rsidRPr="00BE6F01">
        <w:rPr>
          <w:szCs w:val="28"/>
        </w:rPr>
        <w:t>Высший балл по критерию К1.1 присваивается заявке, содержащей наиболее детализированный и проработанный план-графика реализации программы.</w:t>
      </w:r>
    </w:p>
    <w:p w:rsidR="00BE6F01" w:rsidRPr="00BE6F01" w:rsidRDefault="00BE6F01" w:rsidP="00BE6F01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  <w:r w:rsidRPr="00BE6F01">
        <w:rPr>
          <w:szCs w:val="28"/>
        </w:rPr>
        <w:t>Высший балл по критерию К1.</w:t>
      </w:r>
      <w:r>
        <w:rPr>
          <w:szCs w:val="28"/>
        </w:rPr>
        <w:t>2</w:t>
      </w:r>
      <w:r w:rsidRPr="00BE6F01">
        <w:rPr>
          <w:szCs w:val="28"/>
        </w:rPr>
        <w:t xml:space="preserve"> присваивается заявке, содержащей наиболее детализированн</w:t>
      </w:r>
      <w:r>
        <w:rPr>
          <w:szCs w:val="28"/>
        </w:rPr>
        <w:t>ую</w:t>
      </w:r>
      <w:r w:rsidRPr="00BE6F01">
        <w:rPr>
          <w:szCs w:val="28"/>
        </w:rPr>
        <w:t xml:space="preserve"> и </w:t>
      </w:r>
      <w:r w:rsidRPr="00F2407C">
        <w:rPr>
          <w:szCs w:val="28"/>
        </w:rPr>
        <w:t>обоснованную смету затрат</w:t>
      </w:r>
      <w:r w:rsidRPr="00BE6F01">
        <w:rPr>
          <w:szCs w:val="28"/>
        </w:rPr>
        <w:t>.</w:t>
      </w:r>
    </w:p>
    <w:p w:rsidR="00E37BBA" w:rsidRPr="00BE6F01" w:rsidRDefault="00E37BBA" w:rsidP="00BE6F01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</w:p>
    <w:p w:rsidR="00595602" w:rsidRPr="00D0651C" w:rsidRDefault="00595602" w:rsidP="00595602">
      <w:pPr>
        <w:widowControl w:val="0"/>
        <w:autoSpaceDE w:val="0"/>
        <w:autoSpaceDN w:val="0"/>
        <w:spacing w:line="240" w:lineRule="auto"/>
        <w:ind w:firstLine="709"/>
        <w:outlineLvl w:val="2"/>
        <w:rPr>
          <w:b/>
          <w:szCs w:val="28"/>
        </w:rPr>
      </w:pPr>
      <w:r w:rsidRPr="00D0651C">
        <w:rPr>
          <w:b/>
          <w:szCs w:val="28"/>
        </w:rPr>
        <w:t xml:space="preserve">Критерий 2. </w:t>
      </w:r>
      <w:r w:rsidR="00CF4B7C">
        <w:rPr>
          <w:b/>
          <w:szCs w:val="28"/>
        </w:rPr>
        <w:t>К</w:t>
      </w:r>
      <w:r w:rsidR="00CF4B7C" w:rsidRPr="00CF4B7C">
        <w:rPr>
          <w:b/>
          <w:szCs w:val="28"/>
        </w:rPr>
        <w:t>валификация участника, в том числе кадровые, материально-технические, организационные ресурсы, а также опыт реализации проектов просвещения в области кибергигиены</w:t>
      </w:r>
      <w:r>
        <w:rPr>
          <w:b/>
          <w:szCs w:val="28"/>
        </w:rPr>
        <w:t xml:space="preserve"> - </w:t>
      </w:r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2</w:t>
      </w:r>
      <w:r w:rsidRPr="00D0651C">
        <w:rPr>
          <w:b/>
          <w:szCs w:val="28"/>
        </w:rPr>
        <w:t>:</w:t>
      </w:r>
    </w:p>
    <w:p w:rsidR="00595602" w:rsidRPr="00D0651C" w:rsidRDefault="00595602" w:rsidP="00595602">
      <w:pPr>
        <w:widowControl w:val="0"/>
        <w:autoSpaceDE w:val="0"/>
        <w:autoSpaceDN w:val="0"/>
        <w:spacing w:line="240" w:lineRule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6296"/>
        <w:gridCol w:w="1406"/>
        <w:gridCol w:w="1417"/>
      </w:tblGrid>
      <w:tr w:rsidR="00595602" w:rsidRPr="00D163FE" w:rsidTr="007F6BB8">
        <w:tc>
          <w:tcPr>
            <w:tcW w:w="7150" w:type="dxa"/>
            <w:gridSpan w:val="2"/>
          </w:tcPr>
          <w:p w:rsidR="00595602" w:rsidRPr="00D163FE" w:rsidRDefault="00595602" w:rsidP="00C570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bookmarkStart w:id="31" w:name="_Hlk85648733"/>
            <w:r w:rsidRPr="00D163F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6" w:type="dxa"/>
          </w:tcPr>
          <w:p w:rsidR="00595602" w:rsidRPr="00D163FE" w:rsidRDefault="00595602" w:rsidP="00C570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D163FE">
              <w:rPr>
                <w:sz w:val="24"/>
                <w:szCs w:val="24"/>
              </w:rPr>
              <w:t>Диапазон, баллов</w:t>
            </w:r>
          </w:p>
        </w:tc>
        <w:tc>
          <w:tcPr>
            <w:tcW w:w="1417" w:type="dxa"/>
          </w:tcPr>
          <w:p w:rsidR="00595602" w:rsidRPr="00D163FE" w:rsidRDefault="00390B2E" w:rsidP="00C570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W</w:t>
            </w:r>
            <w:r>
              <w:rPr>
                <w:sz w:val="24"/>
                <w:szCs w:val="24"/>
                <w:vertAlign w:val="subscript"/>
              </w:rPr>
              <w:t>j</w:t>
            </w:r>
            <w:r>
              <w:rPr>
                <w:sz w:val="24"/>
                <w:szCs w:val="24"/>
              </w:rPr>
              <w:t>, процентов</w:t>
            </w:r>
          </w:p>
        </w:tc>
      </w:tr>
      <w:tr w:rsidR="00595602" w:rsidRPr="00D163FE" w:rsidTr="0055361D">
        <w:trPr>
          <w:trHeight w:val="100"/>
        </w:trPr>
        <w:tc>
          <w:tcPr>
            <w:tcW w:w="854" w:type="dxa"/>
          </w:tcPr>
          <w:p w:rsidR="00595602" w:rsidRPr="00D163FE" w:rsidRDefault="00595602" w:rsidP="00C570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D163FE">
              <w:rPr>
                <w:sz w:val="24"/>
                <w:szCs w:val="24"/>
              </w:rPr>
              <w:t>К2.1</w:t>
            </w:r>
          </w:p>
        </w:tc>
        <w:tc>
          <w:tcPr>
            <w:tcW w:w="6296" w:type="dxa"/>
          </w:tcPr>
          <w:p w:rsidR="00595602" w:rsidRPr="00A70F27" w:rsidRDefault="0055361D" w:rsidP="00A70F27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70F27">
              <w:rPr>
                <w:sz w:val="24"/>
                <w:szCs w:val="24"/>
              </w:rPr>
              <w:t xml:space="preserve">Опыт </w:t>
            </w:r>
            <w:r w:rsidR="00481647" w:rsidRPr="00A70F27">
              <w:rPr>
                <w:sz w:val="24"/>
                <w:szCs w:val="24"/>
              </w:rPr>
              <w:t xml:space="preserve">организации либо ее дочернего общества по </w:t>
            </w:r>
            <w:r w:rsidRPr="00A70F27">
              <w:rPr>
                <w:sz w:val="24"/>
                <w:szCs w:val="24"/>
              </w:rPr>
              <w:t>реализации проектов просвещения в области кибергигиены среди широких слоев населения, в том числе детей, студентов, пенсионеров</w:t>
            </w:r>
            <w:r w:rsidRPr="00A70F27" w:rsidDel="0055361D">
              <w:rPr>
                <w:sz w:val="24"/>
                <w:szCs w:val="24"/>
              </w:rPr>
              <w:t xml:space="preserve"> </w:t>
            </w:r>
            <w:r w:rsidR="006A794B" w:rsidRPr="00A70F27">
              <w:rPr>
                <w:sz w:val="24"/>
                <w:szCs w:val="24"/>
              </w:rPr>
              <w:t>за последние 3 года</w:t>
            </w:r>
          </w:p>
        </w:tc>
        <w:tc>
          <w:tcPr>
            <w:tcW w:w="1406" w:type="dxa"/>
            <w:vAlign w:val="center"/>
          </w:tcPr>
          <w:p w:rsidR="00595602" w:rsidRPr="00D163FE" w:rsidRDefault="00595602" w:rsidP="00E41D2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D163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E41D2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41D2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95602" w:rsidRPr="00D163FE" w:rsidRDefault="00E41D2E" w:rsidP="00C570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41D2E" w:rsidRPr="00D163FE" w:rsidTr="007F6BB8">
        <w:tc>
          <w:tcPr>
            <w:tcW w:w="854" w:type="dxa"/>
          </w:tcPr>
          <w:p w:rsidR="00E41D2E" w:rsidRPr="00D163FE" w:rsidRDefault="00E41D2E" w:rsidP="00C570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К2.2</w:t>
            </w:r>
          </w:p>
        </w:tc>
        <w:tc>
          <w:tcPr>
            <w:tcW w:w="6296" w:type="dxa"/>
          </w:tcPr>
          <w:p w:rsidR="00E41D2E" w:rsidRPr="00A70F27" w:rsidRDefault="00481647" w:rsidP="00A70F27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70F27">
              <w:rPr>
                <w:sz w:val="24"/>
                <w:szCs w:val="24"/>
              </w:rPr>
              <w:t xml:space="preserve">Опыт организации либо ее дочернего общества по </w:t>
            </w:r>
            <w:bookmarkStart w:id="32" w:name="_Hlk85800523"/>
            <w:r w:rsidRPr="00A70F27">
              <w:rPr>
                <w:sz w:val="24"/>
                <w:szCs w:val="24"/>
              </w:rPr>
              <w:t xml:space="preserve">взаимодействию </w:t>
            </w:r>
            <w:r w:rsidR="00E41D2E" w:rsidRPr="00A70F27">
              <w:rPr>
                <w:sz w:val="24"/>
                <w:szCs w:val="24"/>
              </w:rPr>
              <w:t xml:space="preserve">с организациями высшего образования </w:t>
            </w:r>
            <w:r w:rsidR="00E61F18">
              <w:rPr>
                <w:sz w:val="24"/>
                <w:szCs w:val="24"/>
              </w:rPr>
              <w:t xml:space="preserve">и органами государственной власти </w:t>
            </w:r>
            <w:r w:rsidR="00E41D2E" w:rsidRPr="00A70F27">
              <w:rPr>
                <w:sz w:val="24"/>
                <w:szCs w:val="24"/>
              </w:rPr>
              <w:t xml:space="preserve">в сфере </w:t>
            </w:r>
            <w:r w:rsidR="009C6885">
              <w:rPr>
                <w:sz w:val="24"/>
                <w:szCs w:val="24"/>
              </w:rPr>
              <w:t>повышения компетенций</w:t>
            </w:r>
            <w:r w:rsidR="00E41D2E" w:rsidRPr="00A70F27">
              <w:rPr>
                <w:sz w:val="24"/>
                <w:szCs w:val="24"/>
              </w:rPr>
              <w:t xml:space="preserve"> по направлениям, связанным с информационной безопасностью, в том числе опыт проведения стажировок обучающихся в сфере информационной безопасности</w:t>
            </w:r>
            <w:r w:rsidR="00B35342" w:rsidRPr="00A70F27">
              <w:rPr>
                <w:sz w:val="24"/>
                <w:szCs w:val="24"/>
              </w:rPr>
              <w:t xml:space="preserve"> </w:t>
            </w:r>
            <w:bookmarkEnd w:id="32"/>
            <w:r w:rsidR="00B35342" w:rsidRPr="00A70F27">
              <w:rPr>
                <w:sz w:val="24"/>
                <w:szCs w:val="24"/>
              </w:rPr>
              <w:t>за последние 3 года</w:t>
            </w:r>
          </w:p>
        </w:tc>
        <w:tc>
          <w:tcPr>
            <w:tcW w:w="1406" w:type="dxa"/>
            <w:vAlign w:val="center"/>
          </w:tcPr>
          <w:p w:rsidR="00E41D2E" w:rsidRPr="00D163FE" w:rsidRDefault="00E41D2E" w:rsidP="00C570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D163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5</w:t>
            </w:r>
          </w:p>
        </w:tc>
        <w:tc>
          <w:tcPr>
            <w:tcW w:w="1417" w:type="dxa"/>
            <w:vAlign w:val="center"/>
          </w:tcPr>
          <w:p w:rsidR="00E41D2E" w:rsidRDefault="00E41D2E" w:rsidP="00C570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41D2E" w:rsidRPr="00D163FE" w:rsidTr="007F6BB8">
        <w:tc>
          <w:tcPr>
            <w:tcW w:w="854" w:type="dxa"/>
          </w:tcPr>
          <w:p w:rsidR="00E41D2E" w:rsidRPr="00D163FE" w:rsidRDefault="00E41D2E" w:rsidP="00C570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К2.3</w:t>
            </w:r>
          </w:p>
        </w:tc>
        <w:tc>
          <w:tcPr>
            <w:tcW w:w="6296" w:type="dxa"/>
          </w:tcPr>
          <w:p w:rsidR="00E41D2E" w:rsidRPr="00A70F27" w:rsidRDefault="000D19CF" w:rsidP="00A70F27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A70F27">
              <w:rPr>
                <w:sz w:val="24"/>
                <w:szCs w:val="24"/>
              </w:rPr>
              <w:t xml:space="preserve">Наличие </w:t>
            </w:r>
            <w:r w:rsidR="00425E59" w:rsidRPr="00A70F27">
              <w:rPr>
                <w:sz w:val="24"/>
                <w:szCs w:val="24"/>
              </w:rPr>
              <w:t xml:space="preserve">у организации либо ее дочернего общества </w:t>
            </w:r>
            <w:r w:rsidR="00E41D2E" w:rsidRPr="00A70F27">
              <w:rPr>
                <w:sz w:val="24"/>
                <w:szCs w:val="24"/>
              </w:rPr>
              <w:t>собственной вычислительной инфраструктурой для реализации программы</w:t>
            </w:r>
            <w:r w:rsidR="00B35342" w:rsidRPr="00A70F27">
              <w:rPr>
                <w:sz w:val="24"/>
                <w:szCs w:val="24"/>
              </w:rPr>
              <w:t xml:space="preserve"> на момент подачи заявки на получение субсидии</w:t>
            </w:r>
          </w:p>
        </w:tc>
        <w:tc>
          <w:tcPr>
            <w:tcW w:w="1406" w:type="dxa"/>
            <w:vAlign w:val="center"/>
          </w:tcPr>
          <w:p w:rsidR="00E41D2E" w:rsidRPr="00D163FE" w:rsidRDefault="00E41D2E" w:rsidP="00C570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D163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5</w:t>
            </w:r>
          </w:p>
        </w:tc>
        <w:tc>
          <w:tcPr>
            <w:tcW w:w="1417" w:type="dxa"/>
            <w:vAlign w:val="center"/>
          </w:tcPr>
          <w:p w:rsidR="00E41D2E" w:rsidRDefault="00E41D2E" w:rsidP="00C570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bookmarkEnd w:id="31"/>
    <w:p w:rsidR="00C40BE0" w:rsidRDefault="00C40BE0" w:rsidP="00C40BE0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  <w:r w:rsidRPr="00CC7442">
        <w:rPr>
          <w:szCs w:val="28"/>
        </w:rPr>
        <w:t>Членами конкурсной комиссии по отбору заявок в ходе рассмотрения и оценки заявок по</w:t>
      </w:r>
      <w:r w:rsidR="00E37BBA">
        <w:rPr>
          <w:szCs w:val="28"/>
        </w:rPr>
        <w:t xml:space="preserve"> подкритериям </w:t>
      </w:r>
      <w:r w:rsidRPr="00CC7442">
        <w:rPr>
          <w:szCs w:val="28"/>
        </w:rPr>
        <w:t>Критери</w:t>
      </w:r>
      <w:r w:rsidR="00E37BBA">
        <w:rPr>
          <w:szCs w:val="28"/>
        </w:rPr>
        <w:t>я</w:t>
      </w:r>
      <w:r w:rsidRPr="00CC7442">
        <w:rPr>
          <w:szCs w:val="28"/>
        </w:rPr>
        <w:t xml:space="preserve"> </w:t>
      </w:r>
      <w:r>
        <w:rPr>
          <w:szCs w:val="28"/>
        </w:rPr>
        <w:t>2</w:t>
      </w:r>
      <w:r w:rsidRPr="00CC7442">
        <w:rPr>
          <w:szCs w:val="28"/>
        </w:rPr>
        <w:t xml:space="preserve"> присваиваются</w:t>
      </w:r>
      <w:r>
        <w:rPr>
          <w:szCs w:val="28"/>
        </w:rPr>
        <w:t xml:space="preserve"> </w:t>
      </w:r>
      <w:r w:rsidRPr="00C40BE0">
        <w:rPr>
          <w:szCs w:val="28"/>
        </w:rPr>
        <w:t xml:space="preserve">от 0 до </w:t>
      </w:r>
      <w:r>
        <w:rPr>
          <w:szCs w:val="28"/>
        </w:rPr>
        <w:t>5</w:t>
      </w:r>
      <w:r w:rsidRPr="00C40BE0">
        <w:rPr>
          <w:szCs w:val="28"/>
        </w:rPr>
        <w:t xml:space="preserve"> баллов, где </w:t>
      </w:r>
      <w:r>
        <w:rPr>
          <w:szCs w:val="28"/>
        </w:rPr>
        <w:t>5</w:t>
      </w:r>
      <w:r w:rsidRPr="00C40BE0">
        <w:rPr>
          <w:szCs w:val="28"/>
        </w:rPr>
        <w:t xml:space="preserve"> - высший балл, а 0 - низший балл.</w:t>
      </w:r>
    </w:p>
    <w:p w:rsidR="00C40BE0" w:rsidRDefault="00C40BE0" w:rsidP="00C40BE0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t>Высший балл по критерию К2</w:t>
      </w:r>
      <w:r w:rsidR="00836871">
        <w:rPr>
          <w:szCs w:val="28"/>
        </w:rPr>
        <w:t>.1</w:t>
      </w:r>
      <w:r>
        <w:rPr>
          <w:szCs w:val="28"/>
        </w:rPr>
        <w:t xml:space="preserve"> присваивается заявке, содержащей максимальное число подтвержд</w:t>
      </w:r>
      <w:r w:rsidR="00737EA2">
        <w:rPr>
          <w:szCs w:val="28"/>
        </w:rPr>
        <w:t>е</w:t>
      </w:r>
      <w:r>
        <w:rPr>
          <w:szCs w:val="28"/>
        </w:rPr>
        <w:t xml:space="preserve">нных реализованных </w:t>
      </w:r>
      <w:r w:rsidRPr="00C40BE0">
        <w:rPr>
          <w:szCs w:val="28"/>
        </w:rPr>
        <w:t xml:space="preserve">проектов просвещения в области кибергигиены среди широких слоев населения, в том числе детей, </w:t>
      </w:r>
      <w:r w:rsidRPr="00C40BE0">
        <w:rPr>
          <w:szCs w:val="28"/>
        </w:rPr>
        <w:lastRenderedPageBreak/>
        <w:t>студентов, пенсионеров за последние 3 года</w:t>
      </w:r>
      <w:r>
        <w:rPr>
          <w:szCs w:val="28"/>
        </w:rPr>
        <w:t>.</w:t>
      </w:r>
    </w:p>
    <w:p w:rsidR="00836871" w:rsidRPr="00130316" w:rsidRDefault="00836871" w:rsidP="00C40BE0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  <w:r w:rsidRPr="00130316">
        <w:rPr>
          <w:szCs w:val="28"/>
        </w:rPr>
        <w:t xml:space="preserve">Под проектом просвещения в области кибергигиены среди широких слоев населения, в том числе детей, студентов, пенсионеров, подразумевается проект с охватом не менее чем </w:t>
      </w:r>
      <w:r w:rsidR="00F2407C" w:rsidRPr="00130316">
        <w:rPr>
          <w:szCs w:val="28"/>
        </w:rPr>
        <w:t>5</w:t>
      </w:r>
      <w:r w:rsidRPr="00130316">
        <w:rPr>
          <w:szCs w:val="28"/>
        </w:rPr>
        <w:t>0</w:t>
      </w:r>
      <w:r w:rsidR="0055623A" w:rsidRPr="00130316">
        <w:rPr>
          <w:szCs w:val="28"/>
        </w:rPr>
        <w:t>0 000</w:t>
      </w:r>
      <w:r w:rsidRPr="00130316">
        <w:rPr>
          <w:szCs w:val="28"/>
        </w:rPr>
        <w:t xml:space="preserve"> человек.</w:t>
      </w:r>
    </w:p>
    <w:p w:rsidR="00130316" w:rsidRPr="00130316" w:rsidRDefault="00C40BE0" w:rsidP="00130316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  <w:r w:rsidRPr="00130316">
        <w:rPr>
          <w:szCs w:val="28"/>
        </w:rPr>
        <w:t>Документ</w:t>
      </w:r>
      <w:r w:rsidR="00836871" w:rsidRPr="00130316">
        <w:rPr>
          <w:szCs w:val="28"/>
        </w:rPr>
        <w:t>а</w:t>
      </w:r>
      <w:r w:rsidRPr="00130316">
        <w:rPr>
          <w:szCs w:val="28"/>
        </w:rPr>
        <w:t>м</w:t>
      </w:r>
      <w:r w:rsidR="00836871" w:rsidRPr="00130316">
        <w:rPr>
          <w:szCs w:val="28"/>
        </w:rPr>
        <w:t>и</w:t>
      </w:r>
      <w:r w:rsidRPr="00130316">
        <w:rPr>
          <w:szCs w:val="28"/>
        </w:rPr>
        <w:t>, подтверждающим соответствие Критерию К2.1, явля</w:t>
      </w:r>
      <w:r w:rsidR="00836871" w:rsidRPr="00130316">
        <w:rPr>
          <w:szCs w:val="28"/>
        </w:rPr>
        <w:t>ю</w:t>
      </w:r>
      <w:r w:rsidRPr="00130316">
        <w:rPr>
          <w:szCs w:val="28"/>
        </w:rPr>
        <w:t>тся копи</w:t>
      </w:r>
      <w:r w:rsidR="00836871" w:rsidRPr="00130316">
        <w:rPr>
          <w:szCs w:val="28"/>
        </w:rPr>
        <w:t>и</w:t>
      </w:r>
      <w:r w:rsidRPr="00130316">
        <w:rPr>
          <w:szCs w:val="28"/>
        </w:rPr>
        <w:t xml:space="preserve"> </w:t>
      </w:r>
      <w:r w:rsidR="00836871" w:rsidRPr="00130316">
        <w:rPr>
          <w:szCs w:val="28"/>
        </w:rPr>
        <w:t>договоров, соглашений или иных официальных документов</w:t>
      </w:r>
      <w:r w:rsidR="0055623A" w:rsidRPr="00130316">
        <w:rPr>
          <w:szCs w:val="28"/>
        </w:rPr>
        <w:t>, включая публикации в средствах массовой информации</w:t>
      </w:r>
      <w:r w:rsidR="00836871" w:rsidRPr="00130316">
        <w:rPr>
          <w:szCs w:val="28"/>
        </w:rPr>
        <w:t xml:space="preserve"> о реализации таких проектов</w:t>
      </w:r>
      <w:r w:rsidRPr="00130316">
        <w:rPr>
          <w:szCs w:val="28"/>
        </w:rPr>
        <w:t>.</w:t>
      </w:r>
    </w:p>
    <w:p w:rsidR="00130316" w:rsidRDefault="00130316" w:rsidP="00130316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  <w:r w:rsidRPr="00130316">
        <w:rPr>
          <w:szCs w:val="28"/>
        </w:rPr>
        <w:t>Оценка публикаций происходит с уч</w:t>
      </w:r>
      <w:r w:rsidR="00737EA2">
        <w:rPr>
          <w:szCs w:val="28"/>
        </w:rPr>
        <w:t>е</w:t>
      </w:r>
      <w:r w:rsidRPr="00130316">
        <w:rPr>
          <w:szCs w:val="28"/>
        </w:rPr>
        <w:t>том их числа и охвата. При равном совокупном охвате приоритет отда</w:t>
      </w:r>
      <w:r w:rsidR="00737EA2">
        <w:rPr>
          <w:szCs w:val="28"/>
        </w:rPr>
        <w:t>е</w:t>
      </w:r>
      <w:r w:rsidRPr="00130316">
        <w:rPr>
          <w:szCs w:val="28"/>
        </w:rPr>
        <w:t>тся заявке с наибольшим числом подтвержд</w:t>
      </w:r>
      <w:r w:rsidR="00737EA2">
        <w:rPr>
          <w:szCs w:val="28"/>
        </w:rPr>
        <w:t>е</w:t>
      </w:r>
      <w:r w:rsidRPr="00130316">
        <w:rPr>
          <w:szCs w:val="28"/>
        </w:rPr>
        <w:t>нных публикаций</w:t>
      </w:r>
      <w:r>
        <w:rPr>
          <w:szCs w:val="28"/>
        </w:rPr>
        <w:t>.</w:t>
      </w:r>
    </w:p>
    <w:p w:rsidR="00836871" w:rsidRDefault="00836871" w:rsidP="00836871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t>Высший балл по критерию К2.2 присваивается заявке, содержащей максимальное число подтвержд</w:t>
      </w:r>
      <w:r w:rsidR="00737EA2">
        <w:rPr>
          <w:szCs w:val="28"/>
        </w:rPr>
        <w:t>е</w:t>
      </w:r>
      <w:r>
        <w:rPr>
          <w:szCs w:val="28"/>
        </w:rPr>
        <w:t xml:space="preserve">нных </w:t>
      </w:r>
      <w:bookmarkStart w:id="33" w:name="_Hlk85800583"/>
      <w:r>
        <w:rPr>
          <w:szCs w:val="28"/>
        </w:rPr>
        <w:t xml:space="preserve">эпизодов </w:t>
      </w:r>
      <w:r w:rsidRPr="00836871">
        <w:rPr>
          <w:szCs w:val="28"/>
        </w:rPr>
        <w:t>взаимодействи</w:t>
      </w:r>
      <w:r>
        <w:rPr>
          <w:szCs w:val="28"/>
        </w:rPr>
        <w:t>я</w:t>
      </w:r>
      <w:r w:rsidRPr="00836871">
        <w:rPr>
          <w:szCs w:val="28"/>
        </w:rPr>
        <w:t xml:space="preserve"> с организациями высшего образования </w:t>
      </w:r>
      <w:r w:rsidR="00F2407C" w:rsidRPr="00F2407C">
        <w:rPr>
          <w:szCs w:val="28"/>
        </w:rPr>
        <w:t xml:space="preserve">и органами государственной власти </w:t>
      </w:r>
      <w:r w:rsidRPr="00836871">
        <w:rPr>
          <w:szCs w:val="28"/>
        </w:rPr>
        <w:t xml:space="preserve">в сфере </w:t>
      </w:r>
      <w:r w:rsidR="009C6885" w:rsidRPr="009C6885">
        <w:rPr>
          <w:szCs w:val="28"/>
        </w:rPr>
        <w:t>в сфере повышения компетенций</w:t>
      </w:r>
      <w:r w:rsidR="009C6885" w:rsidRPr="00836871">
        <w:rPr>
          <w:szCs w:val="28"/>
        </w:rPr>
        <w:t xml:space="preserve"> </w:t>
      </w:r>
      <w:r w:rsidRPr="00836871">
        <w:rPr>
          <w:szCs w:val="28"/>
        </w:rPr>
        <w:t xml:space="preserve">по направлениям, связанным с информационной безопасностью, в том числе опыт проведения </w:t>
      </w:r>
      <w:r w:rsidR="005B1381">
        <w:rPr>
          <w:szCs w:val="28"/>
        </w:rPr>
        <w:t>стажировок</w:t>
      </w:r>
      <w:r w:rsidRPr="00836871">
        <w:rPr>
          <w:szCs w:val="28"/>
        </w:rPr>
        <w:t xml:space="preserve"> обучающихся в сфере информационной безопасности</w:t>
      </w:r>
      <w:bookmarkEnd w:id="33"/>
      <w:r>
        <w:rPr>
          <w:szCs w:val="28"/>
        </w:rPr>
        <w:t>.</w:t>
      </w:r>
    </w:p>
    <w:p w:rsidR="00836871" w:rsidRPr="00BE6F01" w:rsidRDefault="00836871" w:rsidP="00836871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Под </w:t>
      </w:r>
      <w:r w:rsidRPr="00836871">
        <w:rPr>
          <w:szCs w:val="28"/>
        </w:rPr>
        <w:t>эпизодо</w:t>
      </w:r>
      <w:r>
        <w:rPr>
          <w:szCs w:val="28"/>
        </w:rPr>
        <w:t>м</w:t>
      </w:r>
      <w:r w:rsidRPr="00836871">
        <w:rPr>
          <w:szCs w:val="28"/>
        </w:rPr>
        <w:t xml:space="preserve"> взаимодействия с организациями высшего образования </w:t>
      </w:r>
      <w:r w:rsidR="00F2407C" w:rsidRPr="00F2407C">
        <w:rPr>
          <w:szCs w:val="28"/>
        </w:rPr>
        <w:t xml:space="preserve">и органами государственной власти </w:t>
      </w:r>
      <w:r w:rsidR="009C6885" w:rsidRPr="009C6885">
        <w:rPr>
          <w:szCs w:val="28"/>
        </w:rPr>
        <w:t xml:space="preserve">в сфере повышения компетенций </w:t>
      </w:r>
      <w:r w:rsidRPr="00836871">
        <w:rPr>
          <w:szCs w:val="28"/>
        </w:rPr>
        <w:t xml:space="preserve">по направлениям, связанным с информационной безопасностью, в том числе опыт проведения </w:t>
      </w:r>
      <w:r w:rsidRPr="00BE6F01">
        <w:rPr>
          <w:szCs w:val="28"/>
        </w:rPr>
        <w:t xml:space="preserve">стажировок обучающихся в сфере информационной безопасности, подразумевается мероприятие с охватом </w:t>
      </w:r>
      <w:r w:rsidRPr="005B1381">
        <w:rPr>
          <w:szCs w:val="28"/>
        </w:rPr>
        <w:t xml:space="preserve">не менее чем </w:t>
      </w:r>
      <w:r w:rsidR="0055623A" w:rsidRPr="005B1381">
        <w:rPr>
          <w:szCs w:val="28"/>
        </w:rPr>
        <w:t>3</w:t>
      </w:r>
      <w:r w:rsidR="00F2407C" w:rsidRPr="005B1381">
        <w:rPr>
          <w:szCs w:val="28"/>
        </w:rPr>
        <w:t xml:space="preserve">0 </w:t>
      </w:r>
      <w:r w:rsidRPr="005B1381">
        <w:rPr>
          <w:szCs w:val="28"/>
        </w:rPr>
        <w:t>человек.</w:t>
      </w:r>
    </w:p>
    <w:p w:rsidR="00836871" w:rsidRDefault="00836871" w:rsidP="00836871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  <w:r w:rsidRPr="009C6885">
        <w:rPr>
          <w:szCs w:val="28"/>
        </w:rPr>
        <w:t>Документами, подтверждающим</w:t>
      </w:r>
      <w:r w:rsidRPr="00BE6F01">
        <w:rPr>
          <w:szCs w:val="28"/>
        </w:rPr>
        <w:t xml:space="preserve"> соответствие Критерию К2.</w:t>
      </w:r>
      <w:r w:rsidR="001538FF" w:rsidRPr="00BE6F01">
        <w:rPr>
          <w:szCs w:val="28"/>
        </w:rPr>
        <w:t>2</w:t>
      </w:r>
      <w:r w:rsidRPr="00BE6F01">
        <w:rPr>
          <w:szCs w:val="28"/>
        </w:rPr>
        <w:t>, являются копии договоров, соглашений или иных официальных документов о реализации</w:t>
      </w:r>
      <w:r>
        <w:rPr>
          <w:szCs w:val="28"/>
        </w:rPr>
        <w:t xml:space="preserve"> таких </w:t>
      </w:r>
      <w:r w:rsidR="001538FF">
        <w:rPr>
          <w:szCs w:val="28"/>
        </w:rPr>
        <w:t>мероприятий</w:t>
      </w:r>
      <w:r>
        <w:rPr>
          <w:szCs w:val="28"/>
        </w:rPr>
        <w:t>.</w:t>
      </w:r>
    </w:p>
    <w:p w:rsidR="001538FF" w:rsidRDefault="001538FF" w:rsidP="001538FF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t>Высший балл по критерию К2.</w:t>
      </w:r>
      <w:r w:rsidR="009535E9">
        <w:rPr>
          <w:szCs w:val="28"/>
        </w:rPr>
        <w:t>3</w:t>
      </w:r>
      <w:r>
        <w:rPr>
          <w:szCs w:val="28"/>
        </w:rPr>
        <w:t xml:space="preserve"> присваивается заявке, </w:t>
      </w:r>
      <w:r w:rsidR="009535E9">
        <w:rPr>
          <w:szCs w:val="28"/>
        </w:rPr>
        <w:t xml:space="preserve">отражающей наличие максимально эффективной и наиболее соответствующей целям предоставления субсидии </w:t>
      </w:r>
      <w:r w:rsidR="009535E9" w:rsidRPr="009535E9">
        <w:rPr>
          <w:szCs w:val="28"/>
        </w:rPr>
        <w:t>собственной вычислительной инфраструктур</w:t>
      </w:r>
      <w:r w:rsidR="009535E9">
        <w:rPr>
          <w:szCs w:val="28"/>
        </w:rPr>
        <w:t>ы</w:t>
      </w:r>
      <w:r w:rsidR="009535E9" w:rsidRPr="009535E9">
        <w:rPr>
          <w:szCs w:val="28"/>
        </w:rPr>
        <w:t xml:space="preserve"> для реализации программы</w:t>
      </w:r>
      <w:r>
        <w:rPr>
          <w:szCs w:val="28"/>
        </w:rPr>
        <w:t>.</w:t>
      </w:r>
    </w:p>
    <w:p w:rsidR="001538FF" w:rsidRPr="00CC7442" w:rsidRDefault="001538FF" w:rsidP="001538FF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  <w:r w:rsidRPr="00733B5A">
        <w:rPr>
          <w:szCs w:val="28"/>
        </w:rPr>
        <w:t>Документами,</w:t>
      </w:r>
      <w:r w:rsidRPr="00C40BE0">
        <w:rPr>
          <w:szCs w:val="28"/>
        </w:rPr>
        <w:t xml:space="preserve"> подтверждающим соответствие Критерию </w:t>
      </w:r>
      <w:r>
        <w:rPr>
          <w:szCs w:val="28"/>
        </w:rPr>
        <w:t>К2.</w:t>
      </w:r>
      <w:r w:rsidR="009535E9">
        <w:rPr>
          <w:szCs w:val="28"/>
        </w:rPr>
        <w:t>3</w:t>
      </w:r>
      <w:r w:rsidRPr="00C40BE0">
        <w:rPr>
          <w:szCs w:val="28"/>
        </w:rPr>
        <w:t>, явля</w:t>
      </w:r>
      <w:r>
        <w:rPr>
          <w:szCs w:val="28"/>
        </w:rPr>
        <w:t>ю</w:t>
      </w:r>
      <w:r w:rsidRPr="00C40BE0">
        <w:rPr>
          <w:szCs w:val="28"/>
        </w:rPr>
        <w:t xml:space="preserve">тся </w:t>
      </w:r>
      <w:r w:rsidR="009535E9">
        <w:rPr>
          <w:szCs w:val="28"/>
        </w:rPr>
        <w:t>с</w:t>
      </w:r>
      <w:r w:rsidR="009535E9" w:rsidRPr="009535E9">
        <w:rPr>
          <w:szCs w:val="28"/>
        </w:rPr>
        <w:t>правка об основных средствах на балансе</w:t>
      </w:r>
      <w:r w:rsidR="009535E9">
        <w:rPr>
          <w:szCs w:val="28"/>
        </w:rPr>
        <w:t>,</w:t>
      </w:r>
      <w:r w:rsidR="009535E9" w:rsidRPr="009535E9">
        <w:rPr>
          <w:szCs w:val="28"/>
        </w:rPr>
        <w:t xml:space="preserve"> или выписка из бухгалтерского баланса</w:t>
      </w:r>
      <w:r w:rsidR="009535E9">
        <w:rPr>
          <w:szCs w:val="28"/>
        </w:rPr>
        <w:t>, или с</w:t>
      </w:r>
      <w:r w:rsidR="009535E9" w:rsidRPr="009535E9">
        <w:rPr>
          <w:szCs w:val="28"/>
        </w:rPr>
        <w:t>правка о балансовой стоимости активов</w:t>
      </w:r>
      <w:r w:rsidR="009535E9">
        <w:rPr>
          <w:szCs w:val="28"/>
        </w:rPr>
        <w:t>,</w:t>
      </w:r>
      <w:r w:rsidR="009535E9" w:rsidRPr="009535E9">
        <w:rPr>
          <w:szCs w:val="28"/>
        </w:rPr>
        <w:t xml:space="preserve"> </w:t>
      </w:r>
      <w:r>
        <w:rPr>
          <w:szCs w:val="28"/>
        </w:rPr>
        <w:t xml:space="preserve">или </w:t>
      </w:r>
      <w:r w:rsidR="009535E9">
        <w:rPr>
          <w:szCs w:val="28"/>
        </w:rPr>
        <w:t>копии договоров аренды</w:t>
      </w:r>
      <w:r w:rsidR="004570F5">
        <w:rPr>
          <w:szCs w:val="28"/>
        </w:rPr>
        <w:t xml:space="preserve"> </w:t>
      </w:r>
      <w:r w:rsidR="004570F5" w:rsidRPr="004570F5">
        <w:rPr>
          <w:szCs w:val="28"/>
        </w:rPr>
        <w:t>вычислительной инфраструктуры</w:t>
      </w:r>
      <w:r>
        <w:rPr>
          <w:szCs w:val="28"/>
        </w:rPr>
        <w:t>.</w:t>
      </w:r>
    </w:p>
    <w:p w:rsidR="00595602" w:rsidRPr="00D163FE" w:rsidRDefault="00595602" w:rsidP="00595602">
      <w:pPr>
        <w:widowControl w:val="0"/>
        <w:autoSpaceDE w:val="0"/>
        <w:autoSpaceDN w:val="0"/>
        <w:spacing w:line="240" w:lineRule="auto"/>
        <w:rPr>
          <w:sz w:val="24"/>
          <w:szCs w:val="24"/>
        </w:rPr>
      </w:pPr>
    </w:p>
    <w:p w:rsidR="00595602" w:rsidRPr="00D0651C" w:rsidRDefault="00595602" w:rsidP="00595602">
      <w:pPr>
        <w:widowControl w:val="0"/>
        <w:autoSpaceDE w:val="0"/>
        <w:autoSpaceDN w:val="0"/>
        <w:spacing w:line="240" w:lineRule="auto"/>
        <w:ind w:firstLine="709"/>
        <w:outlineLvl w:val="2"/>
        <w:rPr>
          <w:b/>
          <w:szCs w:val="28"/>
        </w:rPr>
      </w:pPr>
      <w:r w:rsidRPr="00D0651C">
        <w:rPr>
          <w:b/>
          <w:szCs w:val="28"/>
        </w:rPr>
        <w:t xml:space="preserve">Критерий </w:t>
      </w:r>
      <w:r>
        <w:rPr>
          <w:b/>
          <w:szCs w:val="28"/>
        </w:rPr>
        <w:t>3</w:t>
      </w:r>
      <w:r w:rsidRPr="00D0651C">
        <w:rPr>
          <w:b/>
          <w:szCs w:val="28"/>
        </w:rPr>
        <w:t xml:space="preserve">. </w:t>
      </w:r>
      <w:r>
        <w:rPr>
          <w:b/>
          <w:szCs w:val="28"/>
        </w:rPr>
        <w:t>Н</w:t>
      </w:r>
      <w:r w:rsidRPr="001519EB">
        <w:rPr>
          <w:b/>
          <w:szCs w:val="28"/>
        </w:rPr>
        <w:t>аличие лицензии ФСТЭК России на деятельность по технической защите конфиденциальной информации</w:t>
      </w:r>
      <w:r>
        <w:rPr>
          <w:b/>
          <w:szCs w:val="28"/>
        </w:rPr>
        <w:t xml:space="preserve"> - </w:t>
      </w:r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3</w:t>
      </w:r>
      <w:r w:rsidRPr="00D0651C">
        <w:rPr>
          <w:b/>
          <w:szCs w:val="28"/>
        </w:rPr>
        <w:t>:</w:t>
      </w:r>
    </w:p>
    <w:p w:rsidR="00595602" w:rsidRPr="00D0651C" w:rsidRDefault="00595602" w:rsidP="00595602">
      <w:pPr>
        <w:widowControl w:val="0"/>
        <w:autoSpaceDE w:val="0"/>
        <w:autoSpaceDN w:val="0"/>
        <w:spacing w:line="240" w:lineRule="auto"/>
        <w:rPr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6296"/>
        <w:gridCol w:w="1417"/>
        <w:gridCol w:w="1418"/>
      </w:tblGrid>
      <w:tr w:rsidR="00595602" w:rsidRPr="00CC7442" w:rsidTr="00177ECF">
        <w:tc>
          <w:tcPr>
            <w:tcW w:w="7150" w:type="dxa"/>
            <w:gridSpan w:val="2"/>
          </w:tcPr>
          <w:p w:rsidR="00595602" w:rsidRPr="00CC7442" w:rsidRDefault="00595602" w:rsidP="00C570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CC744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595602" w:rsidRPr="00CC7442" w:rsidRDefault="00595602" w:rsidP="00C570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CC7442">
              <w:rPr>
                <w:sz w:val="24"/>
                <w:szCs w:val="24"/>
              </w:rPr>
              <w:t>Диапазон, баллов</w:t>
            </w:r>
          </w:p>
        </w:tc>
        <w:tc>
          <w:tcPr>
            <w:tcW w:w="1418" w:type="dxa"/>
          </w:tcPr>
          <w:p w:rsidR="00595602" w:rsidRPr="00CC7442" w:rsidRDefault="00390B2E" w:rsidP="00C570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CC7442">
              <w:rPr>
                <w:sz w:val="24"/>
                <w:szCs w:val="24"/>
              </w:rPr>
              <w:t>Вес W</w:t>
            </w:r>
            <w:r w:rsidRPr="00CC7442">
              <w:rPr>
                <w:sz w:val="24"/>
                <w:szCs w:val="24"/>
                <w:vertAlign w:val="subscript"/>
              </w:rPr>
              <w:t>j</w:t>
            </w:r>
            <w:r w:rsidRPr="00CC7442">
              <w:rPr>
                <w:sz w:val="24"/>
                <w:szCs w:val="24"/>
              </w:rPr>
              <w:t>, процентов</w:t>
            </w:r>
          </w:p>
        </w:tc>
      </w:tr>
      <w:tr w:rsidR="00595602" w:rsidRPr="00CC7442" w:rsidTr="00177ECF">
        <w:tc>
          <w:tcPr>
            <w:tcW w:w="854" w:type="dxa"/>
          </w:tcPr>
          <w:p w:rsidR="00595602" w:rsidRPr="00CC7442" w:rsidRDefault="00595602" w:rsidP="00C570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CC7442">
              <w:rPr>
                <w:sz w:val="24"/>
                <w:szCs w:val="24"/>
              </w:rPr>
              <w:t>К3</w:t>
            </w:r>
          </w:p>
        </w:tc>
        <w:tc>
          <w:tcPr>
            <w:tcW w:w="6296" w:type="dxa"/>
          </w:tcPr>
          <w:p w:rsidR="00595602" w:rsidRPr="00CC7442" w:rsidRDefault="00595602" w:rsidP="00A70F27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bookmarkStart w:id="34" w:name="_Hlk85648743"/>
            <w:r w:rsidRPr="00CC7442">
              <w:rPr>
                <w:sz w:val="24"/>
                <w:szCs w:val="24"/>
              </w:rPr>
              <w:t>Наличие лицензии ФСТЭК России на деятельность по технической защите конфиденциальной информации</w:t>
            </w:r>
            <w:r w:rsidR="00DF1A4E" w:rsidRPr="00CC7442">
              <w:rPr>
                <w:sz w:val="24"/>
                <w:szCs w:val="24"/>
              </w:rPr>
              <w:t xml:space="preserve"> у организации либо ее дочернего общества</w:t>
            </w:r>
            <w:bookmarkEnd w:id="34"/>
          </w:p>
        </w:tc>
        <w:tc>
          <w:tcPr>
            <w:tcW w:w="1417" w:type="dxa"/>
            <w:vAlign w:val="center"/>
          </w:tcPr>
          <w:p w:rsidR="00250DC1" w:rsidRPr="00CC7442" w:rsidRDefault="00E41D2E" w:rsidP="00177EC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CC7442">
              <w:rPr>
                <w:sz w:val="24"/>
                <w:szCs w:val="24"/>
              </w:rPr>
              <w:t>0</w:t>
            </w:r>
            <w:r w:rsidR="00250DC1" w:rsidRPr="00CC7442">
              <w:rPr>
                <w:sz w:val="24"/>
                <w:szCs w:val="24"/>
              </w:rPr>
              <w:t xml:space="preserve"> </w:t>
            </w:r>
            <w:r w:rsidR="007F6BB8" w:rsidRPr="00CC7442">
              <w:rPr>
                <w:sz w:val="24"/>
                <w:szCs w:val="24"/>
              </w:rPr>
              <w:t>–</w:t>
            </w:r>
            <w:r w:rsidR="00250DC1" w:rsidRPr="00CC7442">
              <w:rPr>
                <w:sz w:val="24"/>
                <w:szCs w:val="24"/>
              </w:rPr>
              <w:t xml:space="preserve"> отсутствие</w:t>
            </w:r>
            <w:r w:rsidR="007F6BB8" w:rsidRPr="00CC7442">
              <w:rPr>
                <w:sz w:val="24"/>
                <w:szCs w:val="24"/>
              </w:rPr>
              <w:t>,</w:t>
            </w:r>
          </w:p>
          <w:p w:rsidR="00595602" w:rsidRPr="00CC7442" w:rsidRDefault="00E41D2E" w:rsidP="00177EC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CC7442">
              <w:rPr>
                <w:sz w:val="24"/>
                <w:szCs w:val="24"/>
              </w:rPr>
              <w:t>5</w:t>
            </w:r>
            <w:r w:rsidR="00250DC1" w:rsidRPr="00CC7442">
              <w:rPr>
                <w:sz w:val="24"/>
                <w:szCs w:val="24"/>
              </w:rPr>
              <w:t xml:space="preserve"> - наличие</w:t>
            </w:r>
          </w:p>
        </w:tc>
        <w:tc>
          <w:tcPr>
            <w:tcW w:w="1418" w:type="dxa"/>
            <w:vAlign w:val="center"/>
          </w:tcPr>
          <w:p w:rsidR="00595602" w:rsidRPr="00CC7442" w:rsidRDefault="00595602" w:rsidP="00C570F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CC7442">
              <w:rPr>
                <w:sz w:val="24"/>
                <w:szCs w:val="24"/>
              </w:rPr>
              <w:t>20</w:t>
            </w:r>
          </w:p>
        </w:tc>
      </w:tr>
    </w:tbl>
    <w:p w:rsidR="00595602" w:rsidRPr="00CC7442" w:rsidRDefault="00595602" w:rsidP="00595602">
      <w:pPr>
        <w:widowControl w:val="0"/>
        <w:autoSpaceDE w:val="0"/>
        <w:autoSpaceDN w:val="0"/>
        <w:spacing w:line="240" w:lineRule="auto"/>
        <w:rPr>
          <w:sz w:val="24"/>
          <w:szCs w:val="24"/>
        </w:rPr>
      </w:pPr>
    </w:p>
    <w:p w:rsidR="00B63F25" w:rsidRPr="00CC7442" w:rsidRDefault="00B63F25" w:rsidP="00632B51">
      <w:pPr>
        <w:widowControl w:val="0"/>
        <w:autoSpaceDE w:val="0"/>
        <w:autoSpaceDN w:val="0"/>
        <w:spacing w:line="240" w:lineRule="auto"/>
        <w:ind w:firstLine="709"/>
        <w:rPr>
          <w:szCs w:val="28"/>
        </w:rPr>
      </w:pPr>
      <w:bookmarkStart w:id="35" w:name="_Hlk85799841"/>
      <w:r w:rsidRPr="00CC7442">
        <w:rPr>
          <w:szCs w:val="28"/>
        </w:rPr>
        <w:t>Членами конкурсной комиссии по отбору заявок в ходе рассмотрения и оценки заявок по Критерию 3 присваиваются:</w:t>
      </w:r>
    </w:p>
    <w:bookmarkEnd w:id="35"/>
    <w:p w:rsidR="00B63F25" w:rsidRPr="00632B51" w:rsidRDefault="00B63F25" w:rsidP="00632B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42">
        <w:rPr>
          <w:rFonts w:ascii="Times New Roman" w:hAnsi="Times New Roman" w:cs="Times New Roman"/>
          <w:sz w:val="28"/>
          <w:szCs w:val="28"/>
        </w:rPr>
        <w:lastRenderedPageBreak/>
        <w:t>0 баллов в случае отсутствия</w:t>
      </w:r>
      <w:r w:rsidRPr="00632B51">
        <w:rPr>
          <w:rFonts w:ascii="Times New Roman" w:hAnsi="Times New Roman" w:cs="Times New Roman"/>
          <w:sz w:val="28"/>
          <w:szCs w:val="28"/>
        </w:rPr>
        <w:t xml:space="preserve"> лицензии ФСТЭК России на деятельность по технической защите конфиденциальной информации у организации либо ее дочернего общества, а также в случае истечения срока действия указанной лицензии;</w:t>
      </w:r>
    </w:p>
    <w:p w:rsidR="00595602" w:rsidRDefault="00B63F25" w:rsidP="00632B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51">
        <w:rPr>
          <w:rFonts w:ascii="Times New Roman" w:hAnsi="Times New Roman" w:cs="Times New Roman"/>
          <w:sz w:val="28"/>
          <w:szCs w:val="28"/>
        </w:rPr>
        <w:t>5 баллов в случае наличия действующей лицензии.</w:t>
      </w:r>
    </w:p>
    <w:p w:rsidR="00632B51" w:rsidRPr="00632B51" w:rsidRDefault="00632B51" w:rsidP="00632B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Документом, подтверждающим </w:t>
      </w:r>
      <w:r w:rsidR="00BD3F08">
        <w:rPr>
          <w:rFonts w:ascii="Times New Roman" w:hAnsi="Times New Roman" w:cs="Times New Roman"/>
          <w:sz w:val="28"/>
          <w:szCs w:val="28"/>
        </w:rPr>
        <w:t>соответствие Критерию 3, является копия лицензии.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B2E" w:rsidRPr="00B63F25" w:rsidRDefault="00390B2E" w:rsidP="00C7690B">
      <w:pPr>
        <w:pStyle w:val="ConsPlusNormal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B2E">
        <w:rPr>
          <w:rFonts w:ascii="Times New Roman" w:hAnsi="Times New Roman" w:cs="Times New Roman"/>
          <w:sz w:val="28"/>
          <w:szCs w:val="28"/>
        </w:rPr>
        <w:t xml:space="preserve">Оценка каждой заявки осуществляется по соответствующему </w:t>
      </w:r>
      <w:r w:rsidRPr="00B63F25">
        <w:rPr>
          <w:rFonts w:ascii="Times New Roman" w:hAnsi="Times New Roman" w:cs="Times New Roman"/>
          <w:sz w:val="28"/>
          <w:szCs w:val="28"/>
        </w:rPr>
        <w:t xml:space="preserve">направлению, указанному в </w:t>
      </w:r>
      <w:r w:rsidR="00BC61B1" w:rsidRPr="00B63F2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7C4ABE" w:rsidRPr="00B63F25">
        <w:rPr>
          <w:rFonts w:ascii="Times New Roman" w:hAnsi="Times New Roman" w:cs="Times New Roman"/>
          <w:sz w:val="28"/>
          <w:szCs w:val="28"/>
        </w:rPr>
        <w:fldChar w:fldCharType="begin"/>
      </w:r>
      <w:r w:rsidR="007C4ABE" w:rsidRPr="00B63F25">
        <w:rPr>
          <w:rFonts w:ascii="Times New Roman" w:hAnsi="Times New Roman" w:cs="Times New Roman"/>
          <w:sz w:val="28"/>
          <w:szCs w:val="28"/>
        </w:rPr>
        <w:instrText xml:space="preserve"> REF _Ref85793854 \r \h </w:instrText>
      </w:r>
      <w:r w:rsidR="00B63F2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C4ABE" w:rsidRPr="00B63F25">
        <w:rPr>
          <w:rFonts w:ascii="Times New Roman" w:hAnsi="Times New Roman" w:cs="Times New Roman"/>
          <w:sz w:val="28"/>
          <w:szCs w:val="28"/>
        </w:rPr>
      </w:r>
      <w:r w:rsidR="007C4ABE" w:rsidRPr="00B63F25">
        <w:rPr>
          <w:rFonts w:ascii="Times New Roman" w:hAnsi="Times New Roman" w:cs="Times New Roman"/>
          <w:sz w:val="28"/>
          <w:szCs w:val="28"/>
        </w:rPr>
        <w:fldChar w:fldCharType="separate"/>
      </w:r>
      <w:r w:rsidR="009A69E9">
        <w:rPr>
          <w:rFonts w:ascii="Times New Roman" w:hAnsi="Times New Roman" w:cs="Times New Roman"/>
          <w:sz w:val="28"/>
          <w:szCs w:val="28"/>
        </w:rPr>
        <w:t>4</w:t>
      </w:r>
      <w:r w:rsidR="007C4ABE" w:rsidRPr="00B63F25">
        <w:rPr>
          <w:rFonts w:ascii="Times New Roman" w:hAnsi="Times New Roman" w:cs="Times New Roman"/>
          <w:sz w:val="28"/>
          <w:szCs w:val="28"/>
        </w:rPr>
        <w:fldChar w:fldCharType="end"/>
      </w:r>
      <w:r w:rsidR="00BC61B1" w:rsidRPr="00B63F25">
        <w:rPr>
          <w:rFonts w:ascii="Times New Roman" w:hAnsi="Times New Roman" w:cs="Times New Roman"/>
          <w:sz w:val="28"/>
          <w:szCs w:val="28"/>
        </w:rPr>
        <w:t xml:space="preserve"> </w:t>
      </w:r>
      <w:r w:rsidRPr="00B63F25">
        <w:rPr>
          <w:rFonts w:ascii="Times New Roman" w:hAnsi="Times New Roman" w:cs="Times New Roman"/>
          <w:sz w:val="28"/>
          <w:szCs w:val="28"/>
        </w:rPr>
        <w:t>Правил, в соответствии с установленными критериями по формуле:</w:t>
      </w:r>
    </w:p>
    <w:p w:rsidR="00390B2E" w:rsidRPr="00390B2E" w:rsidRDefault="00390B2E" w:rsidP="00390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B2E" w:rsidRPr="00390B2E" w:rsidRDefault="00390B2E" w:rsidP="00390B2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90B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90B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0i</w:t>
      </w:r>
      <w:r w:rsidRPr="00390B2E">
        <w:rPr>
          <w:rFonts w:ascii="Times New Roman" w:hAnsi="Times New Roman" w:cs="Times New Roman"/>
          <w:sz w:val="28"/>
          <w:szCs w:val="28"/>
          <w:lang w:val="en-US"/>
        </w:rPr>
        <w:t xml:space="preserve"> = S</w:t>
      </w:r>
      <w:r w:rsidRPr="00390B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1i</w:t>
      </w:r>
      <w:r w:rsidRPr="00390B2E">
        <w:rPr>
          <w:rFonts w:ascii="Times New Roman" w:hAnsi="Times New Roman" w:cs="Times New Roman"/>
          <w:sz w:val="28"/>
          <w:szCs w:val="28"/>
          <w:lang w:val="en-US"/>
        </w:rPr>
        <w:t xml:space="preserve"> + S</w:t>
      </w:r>
      <w:r w:rsidRPr="00390B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2i</w:t>
      </w:r>
      <w:r w:rsidRPr="00390B2E">
        <w:rPr>
          <w:rFonts w:ascii="Times New Roman" w:hAnsi="Times New Roman" w:cs="Times New Roman"/>
          <w:sz w:val="28"/>
          <w:szCs w:val="28"/>
          <w:lang w:val="en-US"/>
        </w:rPr>
        <w:t xml:space="preserve"> + S</w:t>
      </w:r>
      <w:r w:rsidRPr="00390B2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3i</w:t>
      </w:r>
      <w:r w:rsidRPr="00390B2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90B2E" w:rsidRPr="00390B2E" w:rsidRDefault="00390B2E" w:rsidP="00390B2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0B2E" w:rsidRPr="00390B2E" w:rsidRDefault="00390B2E" w:rsidP="009C5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B2E">
        <w:rPr>
          <w:rFonts w:ascii="Times New Roman" w:hAnsi="Times New Roman" w:cs="Times New Roman"/>
          <w:sz w:val="28"/>
          <w:szCs w:val="28"/>
        </w:rPr>
        <w:t>где:</w:t>
      </w:r>
    </w:p>
    <w:p w:rsidR="00390B2E" w:rsidRPr="00390B2E" w:rsidRDefault="00390B2E" w:rsidP="009C5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B2E">
        <w:rPr>
          <w:rFonts w:ascii="Times New Roman" w:hAnsi="Times New Roman" w:cs="Times New Roman"/>
          <w:sz w:val="28"/>
          <w:szCs w:val="28"/>
        </w:rPr>
        <w:t>S</w:t>
      </w:r>
      <w:r w:rsidRPr="00390B2E">
        <w:rPr>
          <w:rFonts w:ascii="Times New Roman" w:hAnsi="Times New Roman" w:cs="Times New Roman"/>
          <w:sz w:val="28"/>
          <w:szCs w:val="28"/>
          <w:vertAlign w:val="subscript"/>
        </w:rPr>
        <w:t>0i</w:t>
      </w:r>
      <w:r w:rsidRPr="00390B2E">
        <w:rPr>
          <w:rFonts w:ascii="Times New Roman" w:hAnsi="Times New Roman" w:cs="Times New Roman"/>
          <w:sz w:val="28"/>
          <w:szCs w:val="28"/>
        </w:rPr>
        <w:t xml:space="preserve"> - общее количество баллов, присваиваемое i-й заявке;</w:t>
      </w:r>
    </w:p>
    <w:p w:rsidR="00390B2E" w:rsidRPr="00390B2E" w:rsidRDefault="00390B2E" w:rsidP="009C5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B2E">
        <w:rPr>
          <w:rFonts w:ascii="Times New Roman" w:hAnsi="Times New Roman" w:cs="Times New Roman"/>
          <w:sz w:val="28"/>
          <w:szCs w:val="28"/>
        </w:rPr>
        <w:t>S</w:t>
      </w:r>
      <w:r w:rsidRPr="00390B2E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 w:rsidRPr="00390B2E">
        <w:rPr>
          <w:rFonts w:ascii="Times New Roman" w:hAnsi="Times New Roman" w:cs="Times New Roman"/>
          <w:sz w:val="28"/>
          <w:szCs w:val="28"/>
        </w:rPr>
        <w:t xml:space="preserve"> - общее количество баллов, присваиваемое i-й заявке в результате оценки по всем показателям критерия 1;</w:t>
      </w:r>
    </w:p>
    <w:p w:rsidR="00390B2E" w:rsidRPr="00390B2E" w:rsidRDefault="00390B2E" w:rsidP="009C5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B2E">
        <w:rPr>
          <w:rFonts w:ascii="Times New Roman" w:hAnsi="Times New Roman" w:cs="Times New Roman"/>
          <w:sz w:val="28"/>
          <w:szCs w:val="28"/>
        </w:rPr>
        <w:t>S</w:t>
      </w:r>
      <w:r w:rsidRPr="00390B2E">
        <w:rPr>
          <w:rFonts w:ascii="Times New Roman" w:hAnsi="Times New Roman" w:cs="Times New Roman"/>
          <w:sz w:val="28"/>
          <w:szCs w:val="28"/>
          <w:vertAlign w:val="subscript"/>
        </w:rPr>
        <w:t>2i</w:t>
      </w:r>
      <w:r w:rsidRPr="00390B2E">
        <w:rPr>
          <w:rFonts w:ascii="Times New Roman" w:hAnsi="Times New Roman" w:cs="Times New Roman"/>
          <w:sz w:val="28"/>
          <w:szCs w:val="28"/>
        </w:rPr>
        <w:t xml:space="preserve"> - общее количество баллов, присваиваемое i-й заявке в результате оценки по всем показателям критерия 2;</w:t>
      </w:r>
    </w:p>
    <w:p w:rsidR="009C5C40" w:rsidRDefault="00390B2E" w:rsidP="009C5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B2E">
        <w:rPr>
          <w:rFonts w:ascii="Times New Roman" w:hAnsi="Times New Roman" w:cs="Times New Roman"/>
          <w:sz w:val="28"/>
          <w:szCs w:val="28"/>
        </w:rPr>
        <w:t>S</w:t>
      </w:r>
      <w:r w:rsidRPr="00390B2E">
        <w:rPr>
          <w:rFonts w:ascii="Times New Roman" w:hAnsi="Times New Roman" w:cs="Times New Roman"/>
          <w:sz w:val="28"/>
          <w:szCs w:val="28"/>
          <w:vertAlign w:val="subscript"/>
        </w:rPr>
        <w:t>3i</w:t>
      </w:r>
      <w:r w:rsidRPr="00390B2E">
        <w:rPr>
          <w:rFonts w:ascii="Times New Roman" w:hAnsi="Times New Roman" w:cs="Times New Roman"/>
          <w:sz w:val="28"/>
          <w:szCs w:val="28"/>
        </w:rPr>
        <w:t xml:space="preserve"> - общее количество баллов, присваиваемое i-й заявке в результате оценки по всем показателям критерия 3;</w:t>
      </w:r>
    </w:p>
    <w:p w:rsidR="009C5C40" w:rsidRPr="009C5C40" w:rsidRDefault="009C5C40" w:rsidP="00194272">
      <w:pPr>
        <w:pStyle w:val="ConsPlusNormal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40">
        <w:rPr>
          <w:rFonts w:ascii="Times New Roman" w:hAnsi="Times New Roman" w:cs="Times New Roman"/>
          <w:sz w:val="28"/>
          <w:szCs w:val="28"/>
        </w:rPr>
        <w:t xml:space="preserve">Всем показателям оценки конкурсной заявки присвоены </w:t>
      </w:r>
      <w:r w:rsidR="003B7164">
        <w:rPr>
          <w:rFonts w:ascii="Times New Roman" w:hAnsi="Times New Roman" w:cs="Times New Roman"/>
          <w:sz w:val="28"/>
          <w:szCs w:val="28"/>
        </w:rPr>
        <w:t>«</w:t>
      </w:r>
      <w:r w:rsidRPr="009C5C40">
        <w:rPr>
          <w:rFonts w:ascii="Times New Roman" w:hAnsi="Times New Roman" w:cs="Times New Roman"/>
          <w:sz w:val="28"/>
          <w:szCs w:val="28"/>
        </w:rPr>
        <w:t>веса</w:t>
      </w:r>
      <w:r w:rsidR="003B7164">
        <w:rPr>
          <w:rFonts w:ascii="Times New Roman" w:hAnsi="Times New Roman" w:cs="Times New Roman"/>
          <w:sz w:val="28"/>
          <w:szCs w:val="28"/>
        </w:rPr>
        <w:t>»</w:t>
      </w:r>
      <w:r w:rsidRPr="009C5C40">
        <w:rPr>
          <w:rFonts w:ascii="Times New Roman" w:hAnsi="Times New Roman" w:cs="Times New Roman"/>
          <w:sz w:val="28"/>
          <w:szCs w:val="28"/>
        </w:rPr>
        <w:t xml:space="preserve"> в баллах, отражающие меру их значимости среди всей их совокупности.</w:t>
      </w:r>
    </w:p>
    <w:p w:rsidR="009C5C40" w:rsidRPr="009C5C40" w:rsidRDefault="009C5C40" w:rsidP="00194272">
      <w:pPr>
        <w:pStyle w:val="ConsPlusNormal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40">
        <w:rPr>
          <w:rFonts w:ascii="Times New Roman" w:hAnsi="Times New Roman" w:cs="Times New Roman"/>
          <w:sz w:val="28"/>
          <w:szCs w:val="28"/>
        </w:rPr>
        <w:t>Расчет баллов, начисляемых по каждому критерию, осуществляется по следующей формуле:</w:t>
      </w:r>
    </w:p>
    <w:p w:rsidR="009C5C40" w:rsidRPr="009C5C40" w:rsidRDefault="009C5C40" w:rsidP="009C5C4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C5C40" w:rsidRPr="009C5C40" w:rsidRDefault="009C5C40" w:rsidP="009C5C4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C5C40">
        <w:rPr>
          <w:rFonts w:ascii="Times New Roman" w:hAnsi="Times New Roman" w:cs="Times New Roman"/>
          <w:sz w:val="28"/>
          <w:szCs w:val="28"/>
        </w:rPr>
        <w:t xml:space="preserve"> </w:t>
      </w:r>
      <w:r w:rsidR="00B10AD2">
        <w:rPr>
          <w:rFonts w:ascii="Times New Roman" w:hAnsi="Times New Roman" w:cs="Times New Roman"/>
          <w:noProof/>
          <w:position w:val="-29"/>
          <w:sz w:val="24"/>
          <w:szCs w:val="24"/>
        </w:rPr>
        <w:drawing>
          <wp:inline distT="0" distB="0" distL="0" distR="0">
            <wp:extent cx="1495425" cy="514350"/>
            <wp:effectExtent l="0" t="0" r="0" b="0"/>
            <wp:docPr id="2" name="Рисунок 2" descr="base_1_3885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88521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C40" w:rsidRPr="009C5C40" w:rsidRDefault="009C5C40" w:rsidP="009C5C4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C5C40" w:rsidRPr="009C5C40" w:rsidRDefault="009C5C40" w:rsidP="009C5C4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C5C40">
        <w:rPr>
          <w:rFonts w:ascii="Times New Roman" w:hAnsi="Times New Roman" w:cs="Times New Roman"/>
          <w:sz w:val="28"/>
          <w:szCs w:val="28"/>
        </w:rPr>
        <w:t>где:</w:t>
      </w:r>
    </w:p>
    <w:p w:rsidR="009C5C40" w:rsidRPr="009C5C40" w:rsidRDefault="009C5C40" w:rsidP="009C5C4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C5C40">
        <w:rPr>
          <w:rFonts w:ascii="Times New Roman" w:hAnsi="Times New Roman" w:cs="Times New Roman"/>
          <w:sz w:val="28"/>
          <w:szCs w:val="28"/>
        </w:rPr>
        <w:t>S</w:t>
      </w:r>
      <w:r w:rsidRPr="00BC61B1">
        <w:rPr>
          <w:rFonts w:ascii="Times New Roman" w:hAnsi="Times New Roman" w:cs="Times New Roman"/>
          <w:sz w:val="28"/>
          <w:szCs w:val="28"/>
          <w:vertAlign w:val="subscript"/>
        </w:rPr>
        <w:t>ni</w:t>
      </w:r>
      <w:r w:rsidRPr="009C5C40">
        <w:rPr>
          <w:rFonts w:ascii="Times New Roman" w:hAnsi="Times New Roman" w:cs="Times New Roman"/>
          <w:sz w:val="28"/>
          <w:szCs w:val="28"/>
        </w:rPr>
        <w:t xml:space="preserve"> - общее количество баллов, присваиваемое i-й заявке в результате оценки по всем показателям критерия n;</w:t>
      </w:r>
    </w:p>
    <w:p w:rsidR="009C5C40" w:rsidRPr="009C5C40" w:rsidRDefault="009C5C40" w:rsidP="009C5C4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C5C40">
        <w:rPr>
          <w:rFonts w:ascii="Times New Roman" w:hAnsi="Times New Roman" w:cs="Times New Roman"/>
          <w:sz w:val="28"/>
          <w:szCs w:val="28"/>
        </w:rPr>
        <w:t>K</w:t>
      </w:r>
      <w:r w:rsidRPr="00E35D74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Pr="009C5C40">
        <w:rPr>
          <w:rFonts w:ascii="Times New Roman" w:hAnsi="Times New Roman" w:cs="Times New Roman"/>
          <w:sz w:val="28"/>
          <w:szCs w:val="28"/>
        </w:rPr>
        <w:t xml:space="preserve"> - значение </w:t>
      </w:r>
      <w:r w:rsidR="00481647" w:rsidRPr="009C5C40">
        <w:rPr>
          <w:rFonts w:ascii="Times New Roman" w:hAnsi="Times New Roman" w:cs="Times New Roman"/>
          <w:sz w:val="28"/>
          <w:szCs w:val="28"/>
        </w:rPr>
        <w:t xml:space="preserve">j-го </w:t>
      </w:r>
      <w:r w:rsidRPr="009C5C40">
        <w:rPr>
          <w:rFonts w:ascii="Times New Roman" w:hAnsi="Times New Roman" w:cs="Times New Roman"/>
          <w:sz w:val="28"/>
          <w:szCs w:val="28"/>
        </w:rPr>
        <w:t>пока</w:t>
      </w:r>
      <w:r w:rsidR="007F6BB8">
        <w:rPr>
          <w:rFonts w:ascii="Times New Roman" w:hAnsi="Times New Roman" w:cs="Times New Roman"/>
          <w:sz w:val="28"/>
          <w:szCs w:val="28"/>
        </w:rPr>
        <w:t>зателя, указанное в i-й заявке;</w:t>
      </w:r>
    </w:p>
    <w:p w:rsidR="009C5C40" w:rsidRPr="009C5C40" w:rsidRDefault="009C5C40" w:rsidP="009C5C4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C5C40">
        <w:rPr>
          <w:rFonts w:ascii="Times New Roman" w:hAnsi="Times New Roman" w:cs="Times New Roman"/>
          <w:sz w:val="28"/>
          <w:szCs w:val="28"/>
        </w:rPr>
        <w:t>K</w:t>
      </w:r>
      <w:r w:rsidRPr="00BC61B1">
        <w:rPr>
          <w:rFonts w:ascii="Times New Roman" w:hAnsi="Times New Roman" w:cs="Times New Roman"/>
          <w:sz w:val="28"/>
          <w:szCs w:val="28"/>
          <w:vertAlign w:val="subscript"/>
        </w:rPr>
        <w:t>jmax</w:t>
      </w:r>
      <w:r w:rsidRPr="009C5C40">
        <w:rPr>
          <w:rFonts w:ascii="Times New Roman" w:hAnsi="Times New Roman" w:cs="Times New Roman"/>
          <w:sz w:val="28"/>
          <w:szCs w:val="28"/>
        </w:rPr>
        <w:t xml:space="preserve"> - наибольшее значение j-го показателя среди всех заявок;</w:t>
      </w:r>
    </w:p>
    <w:p w:rsidR="009C5C40" w:rsidRDefault="009C5C40" w:rsidP="009C5C4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C5C40">
        <w:rPr>
          <w:rFonts w:ascii="Times New Roman" w:hAnsi="Times New Roman" w:cs="Times New Roman"/>
          <w:sz w:val="28"/>
          <w:szCs w:val="28"/>
        </w:rPr>
        <w:t>W</w:t>
      </w:r>
      <w:r w:rsidRPr="00BC61B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9C5C40">
        <w:rPr>
          <w:rFonts w:ascii="Times New Roman" w:hAnsi="Times New Roman" w:cs="Times New Roman"/>
          <w:sz w:val="28"/>
          <w:szCs w:val="28"/>
        </w:rPr>
        <w:t xml:space="preserve"> - вес j-го показателя, входящего в состав критерия.</w:t>
      </w:r>
      <w:r w:rsidR="002E2108">
        <w:rPr>
          <w:rFonts w:ascii="Times New Roman" w:hAnsi="Times New Roman" w:cs="Times New Roman"/>
          <w:sz w:val="28"/>
          <w:szCs w:val="28"/>
        </w:rPr>
        <w:t>;</w:t>
      </w:r>
    </w:p>
    <w:p w:rsidR="002E2108" w:rsidRDefault="002E2108" w:rsidP="009C5C4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2108" w:rsidRPr="002E2108" w:rsidRDefault="002E2108" w:rsidP="00C7690B">
      <w:pPr>
        <w:pStyle w:val="ConsPlusNormal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08">
        <w:rPr>
          <w:rFonts w:ascii="Times New Roman" w:hAnsi="Times New Roman" w:cs="Times New Roman"/>
          <w:sz w:val="28"/>
          <w:szCs w:val="28"/>
        </w:rPr>
        <w:t>Конкурсная комиссия не позднее 20 рабочих дней со дня окончания срока приема заявок принимает решение об определении организации - победителя конкурсного отбора.</w:t>
      </w:r>
    </w:p>
    <w:p w:rsidR="002E2108" w:rsidRPr="002E2108" w:rsidRDefault="002E2108" w:rsidP="00C7690B">
      <w:pPr>
        <w:pStyle w:val="ConsPlusNormal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08">
        <w:rPr>
          <w:rFonts w:ascii="Times New Roman" w:hAnsi="Times New Roman" w:cs="Times New Roman"/>
          <w:sz w:val="28"/>
          <w:szCs w:val="28"/>
        </w:rPr>
        <w:t>Если в результате проведения конкурсного отбора не была выявлена заявка, соответствующая установленным критериям, конкурсная комиссия принимает решение о признании конкурсного отбора несостоявшимся.</w:t>
      </w:r>
    </w:p>
    <w:p w:rsidR="002E2108" w:rsidRPr="002E2108" w:rsidRDefault="002E2108" w:rsidP="00C7690B">
      <w:pPr>
        <w:pStyle w:val="ConsPlusNormal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08">
        <w:rPr>
          <w:rFonts w:ascii="Times New Roman" w:hAnsi="Times New Roman" w:cs="Times New Roman"/>
          <w:sz w:val="28"/>
          <w:szCs w:val="28"/>
        </w:rPr>
        <w:t>Решение конкурсной комиссии об определении организации, победившей в конкурсном отборе, оформляется протоколом.</w:t>
      </w:r>
    </w:p>
    <w:p w:rsidR="002E2108" w:rsidRPr="002E2108" w:rsidRDefault="002E2108" w:rsidP="00C7690B">
      <w:pPr>
        <w:pStyle w:val="ConsPlusNormal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08">
        <w:rPr>
          <w:rFonts w:ascii="Times New Roman" w:hAnsi="Times New Roman" w:cs="Times New Roman"/>
          <w:sz w:val="28"/>
          <w:szCs w:val="28"/>
        </w:rPr>
        <w:lastRenderedPageBreak/>
        <w:t>Победителем конкурсного отбора признается организация, соответствующая критериям и набравшая наибольшее количество баллов.</w:t>
      </w:r>
    </w:p>
    <w:p w:rsidR="00E35D74" w:rsidRDefault="002E2108" w:rsidP="00C7690B">
      <w:pPr>
        <w:pStyle w:val="ConsPlusNormal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08">
        <w:rPr>
          <w:rFonts w:ascii="Times New Roman" w:hAnsi="Times New Roman" w:cs="Times New Roman"/>
          <w:sz w:val="28"/>
          <w:szCs w:val="28"/>
        </w:rPr>
        <w:t>При равном количестве баллов победителем конкурсного отбора признается организация с более ранней датой регистрации заявки.</w:t>
      </w:r>
    </w:p>
    <w:p w:rsidR="00130316" w:rsidRPr="00C7690B" w:rsidRDefault="002E2108" w:rsidP="00C7690B">
      <w:pPr>
        <w:pStyle w:val="ConsPlusNormal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74">
        <w:rPr>
          <w:rFonts w:ascii="Times New Roman" w:hAnsi="Times New Roman" w:cs="Times New Roman"/>
          <w:sz w:val="28"/>
          <w:szCs w:val="28"/>
        </w:rPr>
        <w:t>В случае отказа победителя конкурсного отбора от заключения соглашения о предоставлении субсидии в соответствии с типовой формой, утвержденной Министерством финансов Российской Федерации, право заключения соглашения предоставляется другой организации в соответствии с рейтингом, сформированным по результатам оценки заявок.</w:t>
      </w:r>
    </w:p>
    <w:sectPr w:rsidR="00130316" w:rsidRPr="00C7690B" w:rsidSect="00E17A26">
      <w:headerReference w:type="default" r:id="rId13"/>
      <w:headerReference w:type="first" r:id="rId14"/>
      <w:pgSz w:w="11907" w:h="16840" w:code="9"/>
      <w:pgMar w:top="1134" w:right="708" w:bottom="1134" w:left="993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EA" w:rsidRDefault="00AD5DEA">
      <w:r>
        <w:separator/>
      </w:r>
    </w:p>
  </w:endnote>
  <w:endnote w:type="continuationSeparator" w:id="0">
    <w:p w:rsidR="00AD5DEA" w:rsidRDefault="00AD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EA" w:rsidRDefault="00AD5DEA">
      <w:r>
        <w:separator/>
      </w:r>
    </w:p>
  </w:footnote>
  <w:footnote w:type="continuationSeparator" w:id="0">
    <w:p w:rsidR="00AD5DEA" w:rsidRDefault="00AD5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63" w:rsidRDefault="00CD6D63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15C05">
      <w:rPr>
        <w:rStyle w:val="a5"/>
        <w:noProof/>
      </w:rPr>
      <w:t>20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63" w:rsidRDefault="00CD6D63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E77"/>
    <w:multiLevelType w:val="hybridMultilevel"/>
    <w:tmpl w:val="32DC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C860FC"/>
    <w:multiLevelType w:val="hybridMultilevel"/>
    <w:tmpl w:val="B8F05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D85F21"/>
    <w:multiLevelType w:val="hybridMultilevel"/>
    <w:tmpl w:val="905694F4"/>
    <w:lvl w:ilvl="0" w:tplc="96107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C312FE"/>
    <w:multiLevelType w:val="hybridMultilevel"/>
    <w:tmpl w:val="7A7EC04E"/>
    <w:lvl w:ilvl="0" w:tplc="E794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63D9D"/>
    <w:multiLevelType w:val="hybridMultilevel"/>
    <w:tmpl w:val="DA42D276"/>
    <w:lvl w:ilvl="0" w:tplc="E794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9345CC"/>
    <w:multiLevelType w:val="hybridMultilevel"/>
    <w:tmpl w:val="E048CC60"/>
    <w:lvl w:ilvl="0" w:tplc="FA7062C6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7C640B"/>
    <w:multiLevelType w:val="hybridMultilevel"/>
    <w:tmpl w:val="A1F4A04E"/>
    <w:lvl w:ilvl="0" w:tplc="E794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555D3D"/>
    <w:multiLevelType w:val="hybridMultilevel"/>
    <w:tmpl w:val="4D645D06"/>
    <w:lvl w:ilvl="0" w:tplc="E794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C75E9C"/>
    <w:multiLevelType w:val="hybridMultilevel"/>
    <w:tmpl w:val="6EAE8006"/>
    <w:lvl w:ilvl="0" w:tplc="E794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807332"/>
    <w:multiLevelType w:val="hybridMultilevel"/>
    <w:tmpl w:val="12246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1710B6"/>
    <w:multiLevelType w:val="hybridMultilevel"/>
    <w:tmpl w:val="9ACE58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794DDF8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54166C"/>
    <w:multiLevelType w:val="hybridMultilevel"/>
    <w:tmpl w:val="9ECEAB62"/>
    <w:lvl w:ilvl="0" w:tplc="E794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164F8B"/>
    <w:multiLevelType w:val="hybridMultilevel"/>
    <w:tmpl w:val="658E6E86"/>
    <w:lvl w:ilvl="0" w:tplc="4B1A7FC2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F0420"/>
    <w:multiLevelType w:val="hybridMultilevel"/>
    <w:tmpl w:val="F3E2A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436BFF"/>
    <w:multiLevelType w:val="hybridMultilevel"/>
    <w:tmpl w:val="D48CACE2"/>
    <w:lvl w:ilvl="0" w:tplc="FA7062C6">
      <w:start w:val="1"/>
      <w:numFmt w:val="decimal"/>
      <w:lvlText w:val="%1."/>
      <w:lvlJc w:val="left"/>
      <w:pPr>
        <w:ind w:left="269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5FD4024"/>
    <w:multiLevelType w:val="hybridMultilevel"/>
    <w:tmpl w:val="CE16BCF0"/>
    <w:lvl w:ilvl="0" w:tplc="E794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F66E78"/>
    <w:multiLevelType w:val="hybridMultilevel"/>
    <w:tmpl w:val="F62C8244"/>
    <w:lvl w:ilvl="0" w:tplc="E794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147C48"/>
    <w:multiLevelType w:val="hybridMultilevel"/>
    <w:tmpl w:val="6EAE8006"/>
    <w:lvl w:ilvl="0" w:tplc="E794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7BC05F8"/>
    <w:multiLevelType w:val="hybridMultilevel"/>
    <w:tmpl w:val="4BBA7F32"/>
    <w:lvl w:ilvl="0" w:tplc="FA7062C6">
      <w:start w:val="1"/>
      <w:numFmt w:val="decimal"/>
      <w:lvlText w:val="%1."/>
      <w:lvlJc w:val="left"/>
      <w:pPr>
        <w:ind w:left="198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6C6B32"/>
    <w:multiLevelType w:val="hybridMultilevel"/>
    <w:tmpl w:val="43F47210"/>
    <w:lvl w:ilvl="0" w:tplc="E794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3DE01B8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C71B6A"/>
    <w:multiLevelType w:val="hybridMultilevel"/>
    <w:tmpl w:val="BAE095D2"/>
    <w:lvl w:ilvl="0" w:tplc="E794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01C5141"/>
    <w:multiLevelType w:val="hybridMultilevel"/>
    <w:tmpl w:val="D4321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662518"/>
    <w:multiLevelType w:val="hybridMultilevel"/>
    <w:tmpl w:val="8B52532E"/>
    <w:lvl w:ilvl="0" w:tplc="E794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7F5FE0"/>
    <w:multiLevelType w:val="hybridMultilevel"/>
    <w:tmpl w:val="B86EEA14"/>
    <w:lvl w:ilvl="0" w:tplc="FA7062C6">
      <w:start w:val="1"/>
      <w:numFmt w:val="decimal"/>
      <w:lvlText w:val="%1."/>
      <w:lvlJc w:val="left"/>
      <w:pPr>
        <w:ind w:left="198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E3B0C4E"/>
    <w:multiLevelType w:val="hybridMultilevel"/>
    <w:tmpl w:val="95B82E3A"/>
    <w:lvl w:ilvl="0" w:tplc="E794D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B261DF"/>
    <w:multiLevelType w:val="hybridMultilevel"/>
    <w:tmpl w:val="C510ABE2"/>
    <w:lvl w:ilvl="0" w:tplc="FA7062C6">
      <w:start w:val="1"/>
      <w:numFmt w:val="decimal"/>
      <w:lvlText w:val="%1."/>
      <w:lvlJc w:val="left"/>
      <w:pPr>
        <w:ind w:left="198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8D4E41"/>
    <w:multiLevelType w:val="hybridMultilevel"/>
    <w:tmpl w:val="3EEC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14"/>
  </w:num>
  <w:num w:numId="5">
    <w:abstractNumId w:val="23"/>
  </w:num>
  <w:num w:numId="6">
    <w:abstractNumId w:val="18"/>
  </w:num>
  <w:num w:numId="7">
    <w:abstractNumId w:val="17"/>
  </w:num>
  <w:num w:numId="8">
    <w:abstractNumId w:val="19"/>
  </w:num>
  <w:num w:numId="9">
    <w:abstractNumId w:val="20"/>
  </w:num>
  <w:num w:numId="10">
    <w:abstractNumId w:val="8"/>
  </w:num>
  <w:num w:numId="11">
    <w:abstractNumId w:val="7"/>
  </w:num>
  <w:num w:numId="12">
    <w:abstractNumId w:val="16"/>
  </w:num>
  <w:num w:numId="13">
    <w:abstractNumId w:val="3"/>
  </w:num>
  <w:num w:numId="14">
    <w:abstractNumId w:val="15"/>
  </w:num>
  <w:num w:numId="15">
    <w:abstractNumId w:val="24"/>
  </w:num>
  <w:num w:numId="16">
    <w:abstractNumId w:val="22"/>
  </w:num>
  <w:num w:numId="17">
    <w:abstractNumId w:val="4"/>
  </w:num>
  <w:num w:numId="18">
    <w:abstractNumId w:val="6"/>
  </w:num>
  <w:num w:numId="19">
    <w:abstractNumId w:val="0"/>
  </w:num>
  <w:num w:numId="20">
    <w:abstractNumId w:val="21"/>
  </w:num>
  <w:num w:numId="21">
    <w:abstractNumId w:val="13"/>
  </w:num>
  <w:num w:numId="22">
    <w:abstractNumId w:val="9"/>
  </w:num>
  <w:num w:numId="23">
    <w:abstractNumId w:val="1"/>
  </w:num>
  <w:num w:numId="24">
    <w:abstractNumId w:val="10"/>
  </w:num>
  <w:num w:numId="25">
    <w:abstractNumId w:val="11"/>
  </w:num>
  <w:num w:numId="26">
    <w:abstractNumId w:val="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3846"/>
    <w:rsid w:val="00006C9F"/>
    <w:rsid w:val="00010DE2"/>
    <w:rsid w:val="00011A12"/>
    <w:rsid w:val="00014314"/>
    <w:rsid w:val="00017106"/>
    <w:rsid w:val="000227D1"/>
    <w:rsid w:val="00023C22"/>
    <w:rsid w:val="00025033"/>
    <w:rsid w:val="00030285"/>
    <w:rsid w:val="000313CD"/>
    <w:rsid w:val="00040E01"/>
    <w:rsid w:val="00044ADC"/>
    <w:rsid w:val="00046B8F"/>
    <w:rsid w:val="00053FA6"/>
    <w:rsid w:val="0006527E"/>
    <w:rsid w:val="000655F6"/>
    <w:rsid w:val="00065C3A"/>
    <w:rsid w:val="00067748"/>
    <w:rsid w:val="00070F7D"/>
    <w:rsid w:val="000723C4"/>
    <w:rsid w:val="00092745"/>
    <w:rsid w:val="00094194"/>
    <w:rsid w:val="000A1DF9"/>
    <w:rsid w:val="000A305A"/>
    <w:rsid w:val="000A57DC"/>
    <w:rsid w:val="000B0CAE"/>
    <w:rsid w:val="000B21B0"/>
    <w:rsid w:val="000B2BD8"/>
    <w:rsid w:val="000D1934"/>
    <w:rsid w:val="000D19CF"/>
    <w:rsid w:val="000D6BB6"/>
    <w:rsid w:val="000E3EAE"/>
    <w:rsid w:val="000E4408"/>
    <w:rsid w:val="000E785E"/>
    <w:rsid w:val="000E7CCA"/>
    <w:rsid w:val="000F0CDB"/>
    <w:rsid w:val="000F0F1B"/>
    <w:rsid w:val="000F26C7"/>
    <w:rsid w:val="000F69E2"/>
    <w:rsid w:val="000F7A21"/>
    <w:rsid w:val="0010062A"/>
    <w:rsid w:val="00101DC4"/>
    <w:rsid w:val="00106D81"/>
    <w:rsid w:val="00106F07"/>
    <w:rsid w:val="0011589B"/>
    <w:rsid w:val="00117CE7"/>
    <w:rsid w:val="00122D39"/>
    <w:rsid w:val="00130316"/>
    <w:rsid w:val="00130767"/>
    <w:rsid w:val="00130A5A"/>
    <w:rsid w:val="00134A38"/>
    <w:rsid w:val="00135DA1"/>
    <w:rsid w:val="001377FD"/>
    <w:rsid w:val="00141389"/>
    <w:rsid w:val="00142D65"/>
    <w:rsid w:val="0014728B"/>
    <w:rsid w:val="00147A1C"/>
    <w:rsid w:val="001517D6"/>
    <w:rsid w:val="001519EB"/>
    <w:rsid w:val="001538FF"/>
    <w:rsid w:val="00154E26"/>
    <w:rsid w:val="00154E4B"/>
    <w:rsid w:val="00155900"/>
    <w:rsid w:val="00155CF8"/>
    <w:rsid w:val="001641A1"/>
    <w:rsid w:val="00167ECE"/>
    <w:rsid w:val="001759EF"/>
    <w:rsid w:val="00176DFF"/>
    <w:rsid w:val="00177ECF"/>
    <w:rsid w:val="001802ED"/>
    <w:rsid w:val="00182931"/>
    <w:rsid w:val="0018754B"/>
    <w:rsid w:val="00187FAD"/>
    <w:rsid w:val="001908FA"/>
    <w:rsid w:val="00194272"/>
    <w:rsid w:val="001A18CF"/>
    <w:rsid w:val="001A1DE0"/>
    <w:rsid w:val="001B7EAD"/>
    <w:rsid w:val="001C4AD5"/>
    <w:rsid w:val="001C6CE0"/>
    <w:rsid w:val="001C72F7"/>
    <w:rsid w:val="001D2E59"/>
    <w:rsid w:val="001D4C32"/>
    <w:rsid w:val="001D6F46"/>
    <w:rsid w:val="001D7415"/>
    <w:rsid w:val="001E1706"/>
    <w:rsid w:val="001E1F89"/>
    <w:rsid w:val="001E7B82"/>
    <w:rsid w:val="001F3637"/>
    <w:rsid w:val="00203B03"/>
    <w:rsid w:val="0020512E"/>
    <w:rsid w:val="00205FEA"/>
    <w:rsid w:val="00210A46"/>
    <w:rsid w:val="0021467D"/>
    <w:rsid w:val="00222BF3"/>
    <w:rsid w:val="00222E47"/>
    <w:rsid w:val="00223FF4"/>
    <w:rsid w:val="00225F07"/>
    <w:rsid w:val="0023334C"/>
    <w:rsid w:val="002365B3"/>
    <w:rsid w:val="00236EEB"/>
    <w:rsid w:val="00240D08"/>
    <w:rsid w:val="00243F15"/>
    <w:rsid w:val="00250DC1"/>
    <w:rsid w:val="00251614"/>
    <w:rsid w:val="0025575D"/>
    <w:rsid w:val="00255980"/>
    <w:rsid w:val="00256351"/>
    <w:rsid w:val="00261A96"/>
    <w:rsid w:val="00264DE5"/>
    <w:rsid w:val="00264E3F"/>
    <w:rsid w:val="0026512F"/>
    <w:rsid w:val="00265956"/>
    <w:rsid w:val="0027557D"/>
    <w:rsid w:val="002776CA"/>
    <w:rsid w:val="0028082D"/>
    <w:rsid w:val="00280CF0"/>
    <w:rsid w:val="00282BBB"/>
    <w:rsid w:val="00283AEE"/>
    <w:rsid w:val="00285FD2"/>
    <w:rsid w:val="002944D7"/>
    <w:rsid w:val="002946B5"/>
    <w:rsid w:val="00297E70"/>
    <w:rsid w:val="002A26FF"/>
    <w:rsid w:val="002A3146"/>
    <w:rsid w:val="002A60AB"/>
    <w:rsid w:val="002B51EF"/>
    <w:rsid w:val="002B5847"/>
    <w:rsid w:val="002B71D1"/>
    <w:rsid w:val="002B759B"/>
    <w:rsid w:val="002C190C"/>
    <w:rsid w:val="002C2CA0"/>
    <w:rsid w:val="002C3AFB"/>
    <w:rsid w:val="002C64A2"/>
    <w:rsid w:val="002C66F6"/>
    <w:rsid w:val="002D0912"/>
    <w:rsid w:val="002D1529"/>
    <w:rsid w:val="002D6468"/>
    <w:rsid w:val="002E091E"/>
    <w:rsid w:val="002E0DE4"/>
    <w:rsid w:val="002E15F4"/>
    <w:rsid w:val="002E2108"/>
    <w:rsid w:val="002E64F1"/>
    <w:rsid w:val="002F08EE"/>
    <w:rsid w:val="002F2B4B"/>
    <w:rsid w:val="002F70EB"/>
    <w:rsid w:val="00300935"/>
    <w:rsid w:val="00300F01"/>
    <w:rsid w:val="00304FD8"/>
    <w:rsid w:val="00306A89"/>
    <w:rsid w:val="003120BE"/>
    <w:rsid w:val="00313FC7"/>
    <w:rsid w:val="00314886"/>
    <w:rsid w:val="00317C32"/>
    <w:rsid w:val="00323FF3"/>
    <w:rsid w:val="0033211B"/>
    <w:rsid w:val="00334D4C"/>
    <w:rsid w:val="00340C36"/>
    <w:rsid w:val="00340C6E"/>
    <w:rsid w:val="00340D5B"/>
    <w:rsid w:val="00340F8B"/>
    <w:rsid w:val="00342BEB"/>
    <w:rsid w:val="00342E93"/>
    <w:rsid w:val="00346625"/>
    <w:rsid w:val="00351D97"/>
    <w:rsid w:val="00353642"/>
    <w:rsid w:val="00366BE8"/>
    <w:rsid w:val="0036708F"/>
    <w:rsid w:val="00367513"/>
    <w:rsid w:val="00374F1B"/>
    <w:rsid w:val="00375F0A"/>
    <w:rsid w:val="003770F2"/>
    <w:rsid w:val="0038417C"/>
    <w:rsid w:val="00384AB3"/>
    <w:rsid w:val="00390B2E"/>
    <w:rsid w:val="00392115"/>
    <w:rsid w:val="00396544"/>
    <w:rsid w:val="00396D94"/>
    <w:rsid w:val="003A2B0C"/>
    <w:rsid w:val="003A465E"/>
    <w:rsid w:val="003B0E1A"/>
    <w:rsid w:val="003B2ADE"/>
    <w:rsid w:val="003B3A8F"/>
    <w:rsid w:val="003B51B5"/>
    <w:rsid w:val="003B7164"/>
    <w:rsid w:val="003B7272"/>
    <w:rsid w:val="003C2D3A"/>
    <w:rsid w:val="003D084B"/>
    <w:rsid w:val="003D1B8D"/>
    <w:rsid w:val="003D2406"/>
    <w:rsid w:val="003D2880"/>
    <w:rsid w:val="003D3F9F"/>
    <w:rsid w:val="003D6EAD"/>
    <w:rsid w:val="003D7C5C"/>
    <w:rsid w:val="003E0A37"/>
    <w:rsid w:val="003E42E1"/>
    <w:rsid w:val="003E46F1"/>
    <w:rsid w:val="003E4AFC"/>
    <w:rsid w:val="003E6CEE"/>
    <w:rsid w:val="003E7049"/>
    <w:rsid w:val="003F192D"/>
    <w:rsid w:val="003F2709"/>
    <w:rsid w:val="003F2C01"/>
    <w:rsid w:val="003F3296"/>
    <w:rsid w:val="003F57BE"/>
    <w:rsid w:val="003F6515"/>
    <w:rsid w:val="00402963"/>
    <w:rsid w:val="00402B99"/>
    <w:rsid w:val="00410694"/>
    <w:rsid w:val="004109A5"/>
    <w:rsid w:val="004125A9"/>
    <w:rsid w:val="004130AB"/>
    <w:rsid w:val="00413C95"/>
    <w:rsid w:val="004140B3"/>
    <w:rsid w:val="004154E6"/>
    <w:rsid w:val="00416543"/>
    <w:rsid w:val="004214A7"/>
    <w:rsid w:val="00422D21"/>
    <w:rsid w:val="00424BA1"/>
    <w:rsid w:val="00425E59"/>
    <w:rsid w:val="004315AC"/>
    <w:rsid w:val="0043248B"/>
    <w:rsid w:val="004354A6"/>
    <w:rsid w:val="00443F49"/>
    <w:rsid w:val="004569F1"/>
    <w:rsid w:val="00456A46"/>
    <w:rsid w:val="004570F5"/>
    <w:rsid w:val="00457FBF"/>
    <w:rsid w:val="00461C29"/>
    <w:rsid w:val="0046759B"/>
    <w:rsid w:val="00471BA6"/>
    <w:rsid w:val="00473847"/>
    <w:rsid w:val="00474F2C"/>
    <w:rsid w:val="0047587C"/>
    <w:rsid w:val="00480A73"/>
    <w:rsid w:val="00481647"/>
    <w:rsid w:val="004846FE"/>
    <w:rsid w:val="00490709"/>
    <w:rsid w:val="0049363B"/>
    <w:rsid w:val="00493AD0"/>
    <w:rsid w:val="00495D6A"/>
    <w:rsid w:val="004A1DA0"/>
    <w:rsid w:val="004A3DC4"/>
    <w:rsid w:val="004B7D92"/>
    <w:rsid w:val="004C5B85"/>
    <w:rsid w:val="004C778B"/>
    <w:rsid w:val="004D037D"/>
    <w:rsid w:val="004D29DA"/>
    <w:rsid w:val="004D37BA"/>
    <w:rsid w:val="004D5F74"/>
    <w:rsid w:val="004D704D"/>
    <w:rsid w:val="004E26F1"/>
    <w:rsid w:val="004E3D83"/>
    <w:rsid w:val="004E3F60"/>
    <w:rsid w:val="004F0CEA"/>
    <w:rsid w:val="004F1749"/>
    <w:rsid w:val="004F17A5"/>
    <w:rsid w:val="004F2409"/>
    <w:rsid w:val="004F2B76"/>
    <w:rsid w:val="004F5B4C"/>
    <w:rsid w:val="004F7C1F"/>
    <w:rsid w:val="005011D9"/>
    <w:rsid w:val="005025E7"/>
    <w:rsid w:val="005039CE"/>
    <w:rsid w:val="005053AB"/>
    <w:rsid w:val="00507D36"/>
    <w:rsid w:val="00510492"/>
    <w:rsid w:val="00514597"/>
    <w:rsid w:val="00522CE8"/>
    <w:rsid w:val="00523C7D"/>
    <w:rsid w:val="00524676"/>
    <w:rsid w:val="00527945"/>
    <w:rsid w:val="00527CF2"/>
    <w:rsid w:val="0053152D"/>
    <w:rsid w:val="0053214F"/>
    <w:rsid w:val="00535B41"/>
    <w:rsid w:val="00537EC3"/>
    <w:rsid w:val="00541EC5"/>
    <w:rsid w:val="00544EF2"/>
    <w:rsid w:val="005501BD"/>
    <w:rsid w:val="0055044F"/>
    <w:rsid w:val="00550584"/>
    <w:rsid w:val="00551B54"/>
    <w:rsid w:val="005522AB"/>
    <w:rsid w:val="0055361D"/>
    <w:rsid w:val="005556C6"/>
    <w:rsid w:val="0055623A"/>
    <w:rsid w:val="00556259"/>
    <w:rsid w:val="005564C6"/>
    <w:rsid w:val="00560401"/>
    <w:rsid w:val="00560DF5"/>
    <w:rsid w:val="005643DD"/>
    <w:rsid w:val="005645E8"/>
    <w:rsid w:val="00564A61"/>
    <w:rsid w:val="00565007"/>
    <w:rsid w:val="005651AE"/>
    <w:rsid w:val="00574B15"/>
    <w:rsid w:val="00582EF5"/>
    <w:rsid w:val="00583BFF"/>
    <w:rsid w:val="005909D7"/>
    <w:rsid w:val="00593461"/>
    <w:rsid w:val="00595602"/>
    <w:rsid w:val="00595CD2"/>
    <w:rsid w:val="005A39E5"/>
    <w:rsid w:val="005B1381"/>
    <w:rsid w:val="005B3A1A"/>
    <w:rsid w:val="005D06D9"/>
    <w:rsid w:val="005D1080"/>
    <w:rsid w:val="005D121E"/>
    <w:rsid w:val="005D3A68"/>
    <w:rsid w:val="005D5A8A"/>
    <w:rsid w:val="005D7F1E"/>
    <w:rsid w:val="005E0DC1"/>
    <w:rsid w:val="005E3338"/>
    <w:rsid w:val="005E7D40"/>
    <w:rsid w:val="005F1664"/>
    <w:rsid w:val="005F2160"/>
    <w:rsid w:val="005F4242"/>
    <w:rsid w:val="00600D19"/>
    <w:rsid w:val="00605632"/>
    <w:rsid w:val="00605744"/>
    <w:rsid w:val="0060582E"/>
    <w:rsid w:val="006144E6"/>
    <w:rsid w:val="006176FA"/>
    <w:rsid w:val="0062283A"/>
    <w:rsid w:val="006235D9"/>
    <w:rsid w:val="00623EFD"/>
    <w:rsid w:val="0062476F"/>
    <w:rsid w:val="00625E42"/>
    <w:rsid w:val="00632B51"/>
    <w:rsid w:val="00642B73"/>
    <w:rsid w:val="00643B96"/>
    <w:rsid w:val="006473F7"/>
    <w:rsid w:val="00650F54"/>
    <w:rsid w:val="00654291"/>
    <w:rsid w:val="006554D5"/>
    <w:rsid w:val="00656754"/>
    <w:rsid w:val="00661ADF"/>
    <w:rsid w:val="00664883"/>
    <w:rsid w:val="0067119C"/>
    <w:rsid w:val="00675A9C"/>
    <w:rsid w:val="0067626B"/>
    <w:rsid w:val="006803A4"/>
    <w:rsid w:val="0068092C"/>
    <w:rsid w:val="00681390"/>
    <w:rsid w:val="00684AF1"/>
    <w:rsid w:val="00684E11"/>
    <w:rsid w:val="0069060D"/>
    <w:rsid w:val="006919AA"/>
    <w:rsid w:val="006930FE"/>
    <w:rsid w:val="00694D56"/>
    <w:rsid w:val="00697ECC"/>
    <w:rsid w:val="006A14CC"/>
    <w:rsid w:val="006A794B"/>
    <w:rsid w:val="006B0809"/>
    <w:rsid w:val="006B2327"/>
    <w:rsid w:val="006B591A"/>
    <w:rsid w:val="006C16D2"/>
    <w:rsid w:val="006C2E4C"/>
    <w:rsid w:val="006C6773"/>
    <w:rsid w:val="006D5761"/>
    <w:rsid w:val="006D59D9"/>
    <w:rsid w:val="006E10A9"/>
    <w:rsid w:val="006E37F8"/>
    <w:rsid w:val="006E5A78"/>
    <w:rsid w:val="006F2192"/>
    <w:rsid w:val="006F7901"/>
    <w:rsid w:val="00704C51"/>
    <w:rsid w:val="00710713"/>
    <w:rsid w:val="00714C71"/>
    <w:rsid w:val="00714F5C"/>
    <w:rsid w:val="00722F15"/>
    <w:rsid w:val="00723172"/>
    <w:rsid w:val="00723C5E"/>
    <w:rsid w:val="00723DE9"/>
    <w:rsid w:val="00726248"/>
    <w:rsid w:val="00733B5A"/>
    <w:rsid w:val="007361B9"/>
    <w:rsid w:val="00736BF0"/>
    <w:rsid w:val="00737573"/>
    <w:rsid w:val="00737EA2"/>
    <w:rsid w:val="00744D46"/>
    <w:rsid w:val="00751F11"/>
    <w:rsid w:val="00753D00"/>
    <w:rsid w:val="00754810"/>
    <w:rsid w:val="00755CE2"/>
    <w:rsid w:val="00756BDD"/>
    <w:rsid w:val="00763C3E"/>
    <w:rsid w:val="00764196"/>
    <w:rsid w:val="007649BA"/>
    <w:rsid w:val="007662F7"/>
    <w:rsid w:val="0076668B"/>
    <w:rsid w:val="00772370"/>
    <w:rsid w:val="00773986"/>
    <w:rsid w:val="00774ECB"/>
    <w:rsid w:val="007810CF"/>
    <w:rsid w:val="007811CE"/>
    <w:rsid w:val="00782D2B"/>
    <w:rsid w:val="00783F24"/>
    <w:rsid w:val="007971EC"/>
    <w:rsid w:val="007A034D"/>
    <w:rsid w:val="007A1C2C"/>
    <w:rsid w:val="007A2B53"/>
    <w:rsid w:val="007A5F8E"/>
    <w:rsid w:val="007B1B4F"/>
    <w:rsid w:val="007B28CE"/>
    <w:rsid w:val="007B7091"/>
    <w:rsid w:val="007C0530"/>
    <w:rsid w:val="007C0B35"/>
    <w:rsid w:val="007C10B0"/>
    <w:rsid w:val="007C1954"/>
    <w:rsid w:val="007C24D6"/>
    <w:rsid w:val="007C4ABE"/>
    <w:rsid w:val="007C5217"/>
    <w:rsid w:val="007E0692"/>
    <w:rsid w:val="007E3F4B"/>
    <w:rsid w:val="007E7784"/>
    <w:rsid w:val="007E7844"/>
    <w:rsid w:val="007E7F20"/>
    <w:rsid w:val="007F4F0C"/>
    <w:rsid w:val="007F6ACF"/>
    <w:rsid w:val="007F6BB8"/>
    <w:rsid w:val="008005E9"/>
    <w:rsid w:val="00810283"/>
    <w:rsid w:val="00812A19"/>
    <w:rsid w:val="00812FBB"/>
    <w:rsid w:val="008175CA"/>
    <w:rsid w:val="008219FE"/>
    <w:rsid w:val="00822429"/>
    <w:rsid w:val="008339B3"/>
    <w:rsid w:val="00836871"/>
    <w:rsid w:val="00836873"/>
    <w:rsid w:val="008408F8"/>
    <w:rsid w:val="008418A1"/>
    <w:rsid w:val="00844B0D"/>
    <w:rsid w:val="00845722"/>
    <w:rsid w:val="00845AFF"/>
    <w:rsid w:val="00846F0C"/>
    <w:rsid w:val="00850D58"/>
    <w:rsid w:val="00854F1D"/>
    <w:rsid w:val="00855B54"/>
    <w:rsid w:val="0087494D"/>
    <w:rsid w:val="00874DEA"/>
    <w:rsid w:val="0087593A"/>
    <w:rsid w:val="00891904"/>
    <w:rsid w:val="00892BCC"/>
    <w:rsid w:val="00893EB8"/>
    <w:rsid w:val="008965C6"/>
    <w:rsid w:val="00896BF0"/>
    <w:rsid w:val="008A0DCE"/>
    <w:rsid w:val="008A4A2B"/>
    <w:rsid w:val="008B10FB"/>
    <w:rsid w:val="008B6A5B"/>
    <w:rsid w:val="008C0E08"/>
    <w:rsid w:val="008C7FE8"/>
    <w:rsid w:val="008D0816"/>
    <w:rsid w:val="008D0F20"/>
    <w:rsid w:val="008D2AE1"/>
    <w:rsid w:val="008D7CE5"/>
    <w:rsid w:val="008D7D45"/>
    <w:rsid w:val="008E2A16"/>
    <w:rsid w:val="008E4A13"/>
    <w:rsid w:val="008E50C4"/>
    <w:rsid w:val="008E6FB1"/>
    <w:rsid w:val="008F054F"/>
    <w:rsid w:val="008F0CE2"/>
    <w:rsid w:val="008F32F5"/>
    <w:rsid w:val="00903248"/>
    <w:rsid w:val="009245C2"/>
    <w:rsid w:val="00925E8F"/>
    <w:rsid w:val="00933290"/>
    <w:rsid w:val="00933465"/>
    <w:rsid w:val="00935A8C"/>
    <w:rsid w:val="00936268"/>
    <w:rsid w:val="00936E2F"/>
    <w:rsid w:val="009378B3"/>
    <w:rsid w:val="00941FE9"/>
    <w:rsid w:val="0094255D"/>
    <w:rsid w:val="00943489"/>
    <w:rsid w:val="009446B8"/>
    <w:rsid w:val="009450EA"/>
    <w:rsid w:val="009535E9"/>
    <w:rsid w:val="0095417D"/>
    <w:rsid w:val="009566F6"/>
    <w:rsid w:val="00957B3C"/>
    <w:rsid w:val="0096079B"/>
    <w:rsid w:val="00960E09"/>
    <w:rsid w:val="0097215F"/>
    <w:rsid w:val="009758C6"/>
    <w:rsid w:val="009779EF"/>
    <w:rsid w:val="009851FB"/>
    <w:rsid w:val="009908DB"/>
    <w:rsid w:val="0099224A"/>
    <w:rsid w:val="009A07CE"/>
    <w:rsid w:val="009A0B67"/>
    <w:rsid w:val="009A1E14"/>
    <w:rsid w:val="009A3AD4"/>
    <w:rsid w:val="009A69E9"/>
    <w:rsid w:val="009A6E22"/>
    <w:rsid w:val="009B041B"/>
    <w:rsid w:val="009B1477"/>
    <w:rsid w:val="009B1CD0"/>
    <w:rsid w:val="009B6712"/>
    <w:rsid w:val="009B749B"/>
    <w:rsid w:val="009B79B1"/>
    <w:rsid w:val="009C522C"/>
    <w:rsid w:val="009C5C40"/>
    <w:rsid w:val="009C6885"/>
    <w:rsid w:val="009C7470"/>
    <w:rsid w:val="009C7A4A"/>
    <w:rsid w:val="009D4AD6"/>
    <w:rsid w:val="009E06AC"/>
    <w:rsid w:val="009F2783"/>
    <w:rsid w:val="009F308B"/>
    <w:rsid w:val="009F3F76"/>
    <w:rsid w:val="009F43EC"/>
    <w:rsid w:val="00A04723"/>
    <w:rsid w:val="00A05E6C"/>
    <w:rsid w:val="00A07190"/>
    <w:rsid w:val="00A13EFB"/>
    <w:rsid w:val="00A14108"/>
    <w:rsid w:val="00A1501B"/>
    <w:rsid w:val="00A27DB9"/>
    <w:rsid w:val="00A331A4"/>
    <w:rsid w:val="00A33732"/>
    <w:rsid w:val="00A4075D"/>
    <w:rsid w:val="00A4582A"/>
    <w:rsid w:val="00A5134B"/>
    <w:rsid w:val="00A54A78"/>
    <w:rsid w:val="00A67D0C"/>
    <w:rsid w:val="00A70F27"/>
    <w:rsid w:val="00A73404"/>
    <w:rsid w:val="00A761C4"/>
    <w:rsid w:val="00A7724A"/>
    <w:rsid w:val="00A85907"/>
    <w:rsid w:val="00A87DDC"/>
    <w:rsid w:val="00A934F8"/>
    <w:rsid w:val="00A95BDA"/>
    <w:rsid w:val="00A95E8D"/>
    <w:rsid w:val="00AA0D6B"/>
    <w:rsid w:val="00AA6227"/>
    <w:rsid w:val="00AB2711"/>
    <w:rsid w:val="00AB4314"/>
    <w:rsid w:val="00AB4822"/>
    <w:rsid w:val="00AC1A2C"/>
    <w:rsid w:val="00AC7889"/>
    <w:rsid w:val="00AD09EF"/>
    <w:rsid w:val="00AD5CC0"/>
    <w:rsid w:val="00AD5DEA"/>
    <w:rsid w:val="00AE23E1"/>
    <w:rsid w:val="00AE4C57"/>
    <w:rsid w:val="00AE5265"/>
    <w:rsid w:val="00AF7F15"/>
    <w:rsid w:val="00B0422C"/>
    <w:rsid w:val="00B05AAC"/>
    <w:rsid w:val="00B10AD2"/>
    <w:rsid w:val="00B12179"/>
    <w:rsid w:val="00B12518"/>
    <w:rsid w:val="00B132B0"/>
    <w:rsid w:val="00B24DDF"/>
    <w:rsid w:val="00B24EDB"/>
    <w:rsid w:val="00B25933"/>
    <w:rsid w:val="00B26953"/>
    <w:rsid w:val="00B305A6"/>
    <w:rsid w:val="00B3103F"/>
    <w:rsid w:val="00B31DC9"/>
    <w:rsid w:val="00B344EB"/>
    <w:rsid w:val="00B35342"/>
    <w:rsid w:val="00B440EF"/>
    <w:rsid w:val="00B549DE"/>
    <w:rsid w:val="00B54E4C"/>
    <w:rsid w:val="00B55246"/>
    <w:rsid w:val="00B63F25"/>
    <w:rsid w:val="00B6413D"/>
    <w:rsid w:val="00B66322"/>
    <w:rsid w:val="00B70388"/>
    <w:rsid w:val="00B70BAF"/>
    <w:rsid w:val="00B71C46"/>
    <w:rsid w:val="00B73761"/>
    <w:rsid w:val="00B85D60"/>
    <w:rsid w:val="00B87376"/>
    <w:rsid w:val="00B91AF4"/>
    <w:rsid w:val="00B970F5"/>
    <w:rsid w:val="00BA2BE4"/>
    <w:rsid w:val="00BB12F8"/>
    <w:rsid w:val="00BB249C"/>
    <w:rsid w:val="00BB54C5"/>
    <w:rsid w:val="00BB7A12"/>
    <w:rsid w:val="00BB7FCA"/>
    <w:rsid w:val="00BC104F"/>
    <w:rsid w:val="00BC2454"/>
    <w:rsid w:val="00BC61B1"/>
    <w:rsid w:val="00BC6B37"/>
    <w:rsid w:val="00BD0FE7"/>
    <w:rsid w:val="00BD29E6"/>
    <w:rsid w:val="00BD3447"/>
    <w:rsid w:val="00BD3F08"/>
    <w:rsid w:val="00BE37C7"/>
    <w:rsid w:val="00BE6F01"/>
    <w:rsid w:val="00BE74D3"/>
    <w:rsid w:val="00BE7FDD"/>
    <w:rsid w:val="00BF3B06"/>
    <w:rsid w:val="00C041AB"/>
    <w:rsid w:val="00C04625"/>
    <w:rsid w:val="00C07A03"/>
    <w:rsid w:val="00C13002"/>
    <w:rsid w:val="00C14F50"/>
    <w:rsid w:val="00C2024F"/>
    <w:rsid w:val="00C2185E"/>
    <w:rsid w:val="00C2386C"/>
    <w:rsid w:val="00C23AF1"/>
    <w:rsid w:val="00C24330"/>
    <w:rsid w:val="00C26365"/>
    <w:rsid w:val="00C26B77"/>
    <w:rsid w:val="00C32212"/>
    <w:rsid w:val="00C40BE0"/>
    <w:rsid w:val="00C44CB0"/>
    <w:rsid w:val="00C45585"/>
    <w:rsid w:val="00C5066C"/>
    <w:rsid w:val="00C51266"/>
    <w:rsid w:val="00C51DFF"/>
    <w:rsid w:val="00C53E77"/>
    <w:rsid w:val="00C53FBA"/>
    <w:rsid w:val="00C570FA"/>
    <w:rsid w:val="00C576AA"/>
    <w:rsid w:val="00C66492"/>
    <w:rsid w:val="00C66B7A"/>
    <w:rsid w:val="00C73BC6"/>
    <w:rsid w:val="00C73BFA"/>
    <w:rsid w:val="00C74142"/>
    <w:rsid w:val="00C7690B"/>
    <w:rsid w:val="00C84724"/>
    <w:rsid w:val="00C84D0C"/>
    <w:rsid w:val="00C84EFB"/>
    <w:rsid w:val="00C86CCE"/>
    <w:rsid w:val="00C91AB8"/>
    <w:rsid w:val="00C94BF9"/>
    <w:rsid w:val="00C95BC7"/>
    <w:rsid w:val="00C96F69"/>
    <w:rsid w:val="00CA2F7D"/>
    <w:rsid w:val="00CA452C"/>
    <w:rsid w:val="00CA5E74"/>
    <w:rsid w:val="00CB101E"/>
    <w:rsid w:val="00CB30CF"/>
    <w:rsid w:val="00CC6B2E"/>
    <w:rsid w:val="00CC7442"/>
    <w:rsid w:val="00CD53D6"/>
    <w:rsid w:val="00CD5904"/>
    <w:rsid w:val="00CD6D63"/>
    <w:rsid w:val="00CD7729"/>
    <w:rsid w:val="00CE1700"/>
    <w:rsid w:val="00CE187E"/>
    <w:rsid w:val="00CE3802"/>
    <w:rsid w:val="00CF2F13"/>
    <w:rsid w:val="00CF324E"/>
    <w:rsid w:val="00CF4B7C"/>
    <w:rsid w:val="00CF4CDD"/>
    <w:rsid w:val="00D01D27"/>
    <w:rsid w:val="00D056AC"/>
    <w:rsid w:val="00D0651C"/>
    <w:rsid w:val="00D145F0"/>
    <w:rsid w:val="00D14BB4"/>
    <w:rsid w:val="00D163FE"/>
    <w:rsid w:val="00D173A5"/>
    <w:rsid w:val="00D1771E"/>
    <w:rsid w:val="00D17AD6"/>
    <w:rsid w:val="00D23F1B"/>
    <w:rsid w:val="00D24D26"/>
    <w:rsid w:val="00D26047"/>
    <w:rsid w:val="00D26D39"/>
    <w:rsid w:val="00D3208A"/>
    <w:rsid w:val="00D34EB3"/>
    <w:rsid w:val="00D414A3"/>
    <w:rsid w:val="00D42FDA"/>
    <w:rsid w:val="00D47303"/>
    <w:rsid w:val="00D47346"/>
    <w:rsid w:val="00D50270"/>
    <w:rsid w:val="00D5323D"/>
    <w:rsid w:val="00D53995"/>
    <w:rsid w:val="00D56014"/>
    <w:rsid w:val="00D6260B"/>
    <w:rsid w:val="00D63E7D"/>
    <w:rsid w:val="00D64BA9"/>
    <w:rsid w:val="00D67441"/>
    <w:rsid w:val="00D71371"/>
    <w:rsid w:val="00D7287E"/>
    <w:rsid w:val="00D77583"/>
    <w:rsid w:val="00D80937"/>
    <w:rsid w:val="00D85D8E"/>
    <w:rsid w:val="00D87274"/>
    <w:rsid w:val="00D91F84"/>
    <w:rsid w:val="00D94D4B"/>
    <w:rsid w:val="00D976DF"/>
    <w:rsid w:val="00DA2576"/>
    <w:rsid w:val="00DB1FD5"/>
    <w:rsid w:val="00DB40AD"/>
    <w:rsid w:val="00DB58FB"/>
    <w:rsid w:val="00DC2EE7"/>
    <w:rsid w:val="00DC3604"/>
    <w:rsid w:val="00DD00F0"/>
    <w:rsid w:val="00DD3077"/>
    <w:rsid w:val="00DD7C21"/>
    <w:rsid w:val="00DE1204"/>
    <w:rsid w:val="00DE771D"/>
    <w:rsid w:val="00DF07AC"/>
    <w:rsid w:val="00DF0BF1"/>
    <w:rsid w:val="00DF1A4E"/>
    <w:rsid w:val="00DF2A88"/>
    <w:rsid w:val="00DF2CCA"/>
    <w:rsid w:val="00E00D8F"/>
    <w:rsid w:val="00E01F86"/>
    <w:rsid w:val="00E15C05"/>
    <w:rsid w:val="00E17A26"/>
    <w:rsid w:val="00E2127D"/>
    <w:rsid w:val="00E23CF4"/>
    <w:rsid w:val="00E24121"/>
    <w:rsid w:val="00E33515"/>
    <w:rsid w:val="00E35D74"/>
    <w:rsid w:val="00E37BBA"/>
    <w:rsid w:val="00E412CA"/>
    <w:rsid w:val="00E41D2E"/>
    <w:rsid w:val="00E424BA"/>
    <w:rsid w:val="00E42538"/>
    <w:rsid w:val="00E50EED"/>
    <w:rsid w:val="00E51501"/>
    <w:rsid w:val="00E52791"/>
    <w:rsid w:val="00E529AC"/>
    <w:rsid w:val="00E60F69"/>
    <w:rsid w:val="00E61252"/>
    <w:rsid w:val="00E61F18"/>
    <w:rsid w:val="00E65714"/>
    <w:rsid w:val="00E65BA8"/>
    <w:rsid w:val="00E66FC2"/>
    <w:rsid w:val="00E735EA"/>
    <w:rsid w:val="00E8359C"/>
    <w:rsid w:val="00E86E89"/>
    <w:rsid w:val="00E8791F"/>
    <w:rsid w:val="00E9287B"/>
    <w:rsid w:val="00E941D9"/>
    <w:rsid w:val="00E959D5"/>
    <w:rsid w:val="00EA57D5"/>
    <w:rsid w:val="00EA5FC1"/>
    <w:rsid w:val="00EB02D9"/>
    <w:rsid w:val="00EB148F"/>
    <w:rsid w:val="00EB227E"/>
    <w:rsid w:val="00EB2318"/>
    <w:rsid w:val="00EB2656"/>
    <w:rsid w:val="00EC0992"/>
    <w:rsid w:val="00EC23EE"/>
    <w:rsid w:val="00EC4448"/>
    <w:rsid w:val="00EC7F71"/>
    <w:rsid w:val="00ED17C3"/>
    <w:rsid w:val="00ED44A8"/>
    <w:rsid w:val="00ED5D9D"/>
    <w:rsid w:val="00ED7E85"/>
    <w:rsid w:val="00EE400F"/>
    <w:rsid w:val="00EE4241"/>
    <w:rsid w:val="00EE4EE9"/>
    <w:rsid w:val="00EF2615"/>
    <w:rsid w:val="00EF3BA6"/>
    <w:rsid w:val="00EF3E4B"/>
    <w:rsid w:val="00EF43F2"/>
    <w:rsid w:val="00EF449B"/>
    <w:rsid w:val="00EF598A"/>
    <w:rsid w:val="00F017CA"/>
    <w:rsid w:val="00F02D91"/>
    <w:rsid w:val="00F04A46"/>
    <w:rsid w:val="00F13F55"/>
    <w:rsid w:val="00F153DB"/>
    <w:rsid w:val="00F17E2D"/>
    <w:rsid w:val="00F20AD8"/>
    <w:rsid w:val="00F22340"/>
    <w:rsid w:val="00F2306E"/>
    <w:rsid w:val="00F2407C"/>
    <w:rsid w:val="00F251F4"/>
    <w:rsid w:val="00F25901"/>
    <w:rsid w:val="00F26C9B"/>
    <w:rsid w:val="00F331DC"/>
    <w:rsid w:val="00F340C7"/>
    <w:rsid w:val="00F36D8C"/>
    <w:rsid w:val="00F404D8"/>
    <w:rsid w:val="00F44932"/>
    <w:rsid w:val="00F455B2"/>
    <w:rsid w:val="00F50D76"/>
    <w:rsid w:val="00F5264D"/>
    <w:rsid w:val="00F529AF"/>
    <w:rsid w:val="00F54251"/>
    <w:rsid w:val="00F54731"/>
    <w:rsid w:val="00F56721"/>
    <w:rsid w:val="00F7269C"/>
    <w:rsid w:val="00F72C13"/>
    <w:rsid w:val="00F731AA"/>
    <w:rsid w:val="00F744E9"/>
    <w:rsid w:val="00F74F87"/>
    <w:rsid w:val="00F75411"/>
    <w:rsid w:val="00F758CF"/>
    <w:rsid w:val="00F76191"/>
    <w:rsid w:val="00F779EB"/>
    <w:rsid w:val="00F84783"/>
    <w:rsid w:val="00F8558E"/>
    <w:rsid w:val="00F85F58"/>
    <w:rsid w:val="00F86A37"/>
    <w:rsid w:val="00F86B20"/>
    <w:rsid w:val="00F87847"/>
    <w:rsid w:val="00F93161"/>
    <w:rsid w:val="00F95B10"/>
    <w:rsid w:val="00F965C1"/>
    <w:rsid w:val="00F9720F"/>
    <w:rsid w:val="00FA0083"/>
    <w:rsid w:val="00FA0612"/>
    <w:rsid w:val="00FA62F4"/>
    <w:rsid w:val="00FB34D7"/>
    <w:rsid w:val="00FB5D7A"/>
    <w:rsid w:val="00FC1CC8"/>
    <w:rsid w:val="00FC489B"/>
    <w:rsid w:val="00FD1FEE"/>
    <w:rsid w:val="00FD723F"/>
    <w:rsid w:val="00FD772F"/>
    <w:rsid w:val="00FE1F88"/>
    <w:rsid w:val="00FE439C"/>
    <w:rsid w:val="00FE57F6"/>
    <w:rsid w:val="00FE70FF"/>
    <w:rsid w:val="00FF0AE3"/>
    <w:rsid w:val="00FF35F5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9EB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410694"/>
    <w:rPr>
      <w:color w:val="0000FF"/>
      <w:u w:val="single"/>
    </w:rPr>
  </w:style>
  <w:style w:type="paragraph" w:styleId="a7">
    <w:name w:val="Balloon Text"/>
    <w:basedOn w:val="a"/>
    <w:link w:val="a8"/>
    <w:rsid w:val="004D0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D03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57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annotation reference"/>
    <w:rsid w:val="000227D1"/>
    <w:rPr>
      <w:sz w:val="16"/>
      <w:szCs w:val="16"/>
    </w:rPr>
  </w:style>
  <w:style w:type="paragraph" w:styleId="aa">
    <w:name w:val="annotation text"/>
    <w:basedOn w:val="a"/>
    <w:link w:val="ab"/>
    <w:rsid w:val="000227D1"/>
    <w:rPr>
      <w:sz w:val="20"/>
    </w:rPr>
  </w:style>
  <w:style w:type="character" w:customStyle="1" w:styleId="ab">
    <w:name w:val="Текст примечания Знак"/>
    <w:link w:val="aa"/>
    <w:rsid w:val="000227D1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0227D1"/>
    <w:rPr>
      <w:b/>
      <w:bCs/>
    </w:rPr>
  </w:style>
  <w:style w:type="character" w:customStyle="1" w:styleId="ad">
    <w:name w:val="Тема примечания Знак"/>
    <w:link w:val="ac"/>
    <w:rsid w:val="000227D1"/>
    <w:rPr>
      <w:rFonts w:ascii="Times New Roman" w:hAnsi="Times New Roman"/>
      <w:b/>
      <w:bCs/>
    </w:rPr>
  </w:style>
  <w:style w:type="paragraph" w:customStyle="1" w:styleId="ae">
    <w:name w:val="ГС_Основной_текст"/>
    <w:link w:val="af"/>
    <w:rsid w:val="00B73761"/>
    <w:pPr>
      <w:tabs>
        <w:tab w:val="left" w:pos="851"/>
      </w:tabs>
      <w:spacing w:line="360" w:lineRule="auto"/>
      <w:ind w:firstLine="851"/>
      <w:jc w:val="both"/>
    </w:pPr>
    <w:rPr>
      <w:rFonts w:ascii="Times New Roman" w:hAnsi="Times New Roman"/>
      <w:snapToGrid w:val="0"/>
      <w:sz w:val="28"/>
      <w:szCs w:val="24"/>
    </w:rPr>
  </w:style>
  <w:style w:type="character" w:customStyle="1" w:styleId="af">
    <w:name w:val="ГС_Основной_текст Знак"/>
    <w:link w:val="ae"/>
    <w:locked/>
    <w:rsid w:val="00B73761"/>
    <w:rPr>
      <w:rFonts w:ascii="Times New Roman" w:hAnsi="Times New Roman"/>
      <w:snapToGrid w:val="0"/>
      <w:sz w:val="28"/>
      <w:szCs w:val="24"/>
    </w:rPr>
  </w:style>
  <w:style w:type="paragraph" w:customStyle="1" w:styleId="ConsPlusTitle">
    <w:name w:val="ConsPlusTitle"/>
    <w:rsid w:val="001E7B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1E7B82"/>
    <w:pPr>
      <w:widowControl w:val="0"/>
      <w:autoSpaceDE w:val="0"/>
      <w:autoSpaceDN w:val="0"/>
    </w:pPr>
    <w:rPr>
      <w:rFonts w:ascii="Tahoma" w:hAnsi="Tahoma" w:cs="Tahoma"/>
    </w:rPr>
  </w:style>
  <w:style w:type="table" w:styleId="af0">
    <w:name w:val="Table Grid"/>
    <w:basedOn w:val="a1"/>
    <w:rsid w:val="00130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9EB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410694"/>
    <w:rPr>
      <w:color w:val="0000FF"/>
      <w:u w:val="single"/>
    </w:rPr>
  </w:style>
  <w:style w:type="paragraph" w:styleId="a7">
    <w:name w:val="Balloon Text"/>
    <w:basedOn w:val="a"/>
    <w:link w:val="a8"/>
    <w:rsid w:val="004D0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D03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57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annotation reference"/>
    <w:rsid w:val="000227D1"/>
    <w:rPr>
      <w:sz w:val="16"/>
      <w:szCs w:val="16"/>
    </w:rPr>
  </w:style>
  <w:style w:type="paragraph" w:styleId="aa">
    <w:name w:val="annotation text"/>
    <w:basedOn w:val="a"/>
    <w:link w:val="ab"/>
    <w:rsid w:val="000227D1"/>
    <w:rPr>
      <w:sz w:val="20"/>
    </w:rPr>
  </w:style>
  <w:style w:type="character" w:customStyle="1" w:styleId="ab">
    <w:name w:val="Текст примечания Знак"/>
    <w:link w:val="aa"/>
    <w:rsid w:val="000227D1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0227D1"/>
    <w:rPr>
      <w:b/>
      <w:bCs/>
    </w:rPr>
  </w:style>
  <w:style w:type="character" w:customStyle="1" w:styleId="ad">
    <w:name w:val="Тема примечания Знак"/>
    <w:link w:val="ac"/>
    <w:rsid w:val="000227D1"/>
    <w:rPr>
      <w:rFonts w:ascii="Times New Roman" w:hAnsi="Times New Roman"/>
      <w:b/>
      <w:bCs/>
    </w:rPr>
  </w:style>
  <w:style w:type="paragraph" w:customStyle="1" w:styleId="ae">
    <w:name w:val="ГС_Основной_текст"/>
    <w:link w:val="af"/>
    <w:rsid w:val="00B73761"/>
    <w:pPr>
      <w:tabs>
        <w:tab w:val="left" w:pos="851"/>
      </w:tabs>
      <w:spacing w:line="360" w:lineRule="auto"/>
      <w:ind w:firstLine="851"/>
      <w:jc w:val="both"/>
    </w:pPr>
    <w:rPr>
      <w:rFonts w:ascii="Times New Roman" w:hAnsi="Times New Roman"/>
      <w:snapToGrid w:val="0"/>
      <w:sz w:val="28"/>
      <w:szCs w:val="24"/>
    </w:rPr>
  </w:style>
  <w:style w:type="character" w:customStyle="1" w:styleId="af">
    <w:name w:val="ГС_Основной_текст Знак"/>
    <w:link w:val="ae"/>
    <w:locked/>
    <w:rsid w:val="00B73761"/>
    <w:rPr>
      <w:rFonts w:ascii="Times New Roman" w:hAnsi="Times New Roman"/>
      <w:snapToGrid w:val="0"/>
      <w:sz w:val="28"/>
      <w:szCs w:val="24"/>
    </w:rPr>
  </w:style>
  <w:style w:type="paragraph" w:customStyle="1" w:styleId="ConsPlusTitle">
    <w:name w:val="ConsPlusTitle"/>
    <w:rsid w:val="001E7B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1E7B82"/>
    <w:pPr>
      <w:widowControl w:val="0"/>
      <w:autoSpaceDE w:val="0"/>
      <w:autoSpaceDN w:val="0"/>
    </w:pPr>
    <w:rPr>
      <w:rFonts w:ascii="Tahoma" w:hAnsi="Tahoma" w:cs="Tahoma"/>
    </w:rPr>
  </w:style>
  <w:style w:type="table" w:styleId="af0">
    <w:name w:val="Table Grid"/>
    <w:basedOn w:val="a1"/>
    <w:rsid w:val="00130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C:\Users\m.m.belyakova\Desktop\&#1041;&#1045;&#1051;&#1071;&#1050;&#1054;&#1042;&#1040;\5.%20&#1062;&#1048;&#1060;&#1056;&#1040;\&#1050;&#1048;&#1041;&#1045;&#1056;&#1043;&#1048;&#1043;&#1048;&#1045;&#1053;&#1040;\12.%20&#1057;&#1059;&#1041;&#1057;&#1048;&#1044;&#1048;&#1071;\AppData\Local\Microsoft\AppData\Local\Microsoft\AppData\Local\AppData\Local\Microsoft\Windows\INetCache\Content.Outlook\AppData\Local\Microsoft\AppData\Local\Microsoft\Windows\INetCache\AppData\Local\Microsoft\AppData\Local\Microsoft\Windows\INetCache\Content.Outlook\195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EE45420E2BBBA38EF5BE6EE316D27245ADB0DC9B13CE82DBC1C73142AF70E7FD704B123CB9CAABFC4FB434D7D775DCD2945239XC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E17D-F7F9-480E-88AE-159980FD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7402</Words>
  <Characters>42197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49501</CharactersWithSpaces>
  <SharedDoc>false</SharedDoc>
  <HLinks>
    <vt:vector size="12" baseType="variant">
      <vt:variant>
        <vt:i4>3932194</vt:i4>
      </vt:variant>
      <vt:variant>
        <vt:i4>126</vt:i4>
      </vt:variant>
      <vt:variant>
        <vt:i4>0</vt:i4>
      </vt:variant>
      <vt:variant>
        <vt:i4>5</vt:i4>
      </vt:variant>
      <vt:variant>
        <vt:lpwstr>../AppData/Local/Microsoft/AppData/Local/Microsoft/AppData/Local/AppData/Local/Microsoft/Windows/INetCache/Content.Outlook/AppData/Local/Microsoft/AppData/Local/Microsoft/Windows/INetCache/AppData/Local/Microsoft/AppData/Local/Microsoft/Windows/INetCache/Content.Outlook/195.docx</vt:lpwstr>
      </vt:variant>
      <vt:variant>
        <vt:lpwstr>P166</vt:lpwstr>
      </vt:variant>
      <vt:variant>
        <vt:i4>5570560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consultantplus://offline/ref=2BEE45420E2BBBA38EF5BE6EE316D27245ADB0DC9B13CE82DBC1C73142AF70E7FD704B123CB9CAABFC4FB434D7D775DCD2945239XCN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Соколов Вячеслав Иванович</cp:lastModifiedBy>
  <cp:revision>2</cp:revision>
  <cp:lastPrinted>2021-07-08T06:47:00Z</cp:lastPrinted>
  <dcterms:created xsi:type="dcterms:W3CDTF">2021-11-28T19:13:00Z</dcterms:created>
  <dcterms:modified xsi:type="dcterms:W3CDTF">2021-11-28T19:13:00Z</dcterms:modified>
</cp:coreProperties>
</file>