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6BB8" w14:textId="77777777" w:rsidR="000E7D81" w:rsidRPr="005F72F3" w:rsidRDefault="000E7D81">
      <w:pPr>
        <w:ind w:firstLine="900"/>
        <w:jc w:val="right"/>
        <w:rPr>
          <w:sz w:val="20"/>
        </w:rPr>
      </w:pPr>
      <w:bookmarkStart w:id="0" w:name="_GoBack"/>
      <w:bookmarkEnd w:id="0"/>
      <w:r w:rsidRPr="005F72F3">
        <w:rPr>
          <w:sz w:val="28"/>
          <w:szCs w:val="28"/>
        </w:rPr>
        <w:t>Проект</w:t>
      </w:r>
    </w:p>
    <w:p w14:paraId="18ED44DE" w14:textId="77777777" w:rsidR="000E7D81" w:rsidRPr="005F72F3" w:rsidRDefault="000E7D81">
      <w:pPr>
        <w:ind w:firstLine="900"/>
        <w:jc w:val="right"/>
        <w:rPr>
          <w:sz w:val="20"/>
        </w:rPr>
      </w:pPr>
    </w:p>
    <w:p w14:paraId="6177B603" w14:textId="77777777" w:rsidR="00CF4B46" w:rsidRPr="005F72F3" w:rsidRDefault="00CF4B46" w:rsidP="00CE1CDF">
      <w:pPr>
        <w:rPr>
          <w:sz w:val="28"/>
          <w:szCs w:val="28"/>
        </w:rPr>
      </w:pPr>
    </w:p>
    <w:p w14:paraId="488E883A" w14:textId="77777777" w:rsidR="000E7D81" w:rsidRPr="005F72F3" w:rsidRDefault="000E7D81" w:rsidP="00CF4B46">
      <w:pPr>
        <w:pStyle w:val="1"/>
        <w:spacing w:line="360" w:lineRule="auto"/>
        <w:ind w:firstLine="0"/>
        <w:rPr>
          <w:b/>
          <w:bCs/>
          <w:sz w:val="28"/>
          <w:szCs w:val="28"/>
        </w:rPr>
      </w:pPr>
      <w:r w:rsidRPr="005F72F3">
        <w:rPr>
          <w:b/>
          <w:bCs/>
          <w:sz w:val="28"/>
          <w:szCs w:val="28"/>
        </w:rPr>
        <w:t>ПРАВИТЕЛЬСТВО РОССИЙСКОЙ ФЕДЕРАЦИИ</w:t>
      </w:r>
    </w:p>
    <w:p w14:paraId="1F0CEB92" w14:textId="77777777" w:rsidR="000E7D81" w:rsidRPr="005F72F3" w:rsidRDefault="000E7D81" w:rsidP="00582CA2">
      <w:pPr>
        <w:jc w:val="center"/>
        <w:rPr>
          <w:sz w:val="28"/>
          <w:szCs w:val="28"/>
        </w:rPr>
      </w:pPr>
    </w:p>
    <w:p w14:paraId="4DB5F2FD" w14:textId="77777777" w:rsidR="000E7D81" w:rsidRPr="005F72F3" w:rsidRDefault="0053535B" w:rsidP="00CF4B46">
      <w:pPr>
        <w:pStyle w:val="1"/>
        <w:ind w:firstLine="0"/>
        <w:rPr>
          <w:sz w:val="28"/>
          <w:szCs w:val="28"/>
        </w:rPr>
      </w:pPr>
      <w:r w:rsidRPr="005F72F3">
        <w:rPr>
          <w:sz w:val="28"/>
          <w:szCs w:val="28"/>
        </w:rPr>
        <w:t>П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О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С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Т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А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Н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О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В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Л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Е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Н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И</w:t>
      </w:r>
      <w:r w:rsidR="00CF4B46" w:rsidRPr="005F72F3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>Е</w:t>
      </w:r>
    </w:p>
    <w:p w14:paraId="5837C187" w14:textId="77777777" w:rsidR="00CF4B46" w:rsidRPr="005F72F3" w:rsidRDefault="00CF4B46" w:rsidP="00CF4B46">
      <w:pPr>
        <w:jc w:val="center"/>
        <w:rPr>
          <w:sz w:val="28"/>
          <w:szCs w:val="28"/>
        </w:rPr>
      </w:pPr>
    </w:p>
    <w:p w14:paraId="6E084E47" w14:textId="77777777" w:rsidR="000E7D81" w:rsidRPr="005F72F3" w:rsidRDefault="004805BE" w:rsidP="00CF4B46">
      <w:pPr>
        <w:jc w:val="center"/>
        <w:rPr>
          <w:sz w:val="28"/>
          <w:szCs w:val="28"/>
        </w:rPr>
      </w:pPr>
      <w:r w:rsidRPr="005F72F3">
        <w:rPr>
          <w:sz w:val="28"/>
          <w:szCs w:val="28"/>
        </w:rPr>
        <w:t>от «</w:t>
      </w:r>
      <w:r w:rsidR="000E7D81" w:rsidRPr="005F72F3">
        <w:rPr>
          <w:sz w:val="28"/>
          <w:szCs w:val="28"/>
        </w:rPr>
        <w:t>____</w:t>
      </w:r>
      <w:r w:rsidRPr="005F72F3">
        <w:rPr>
          <w:sz w:val="28"/>
          <w:szCs w:val="28"/>
        </w:rPr>
        <w:t>»</w:t>
      </w:r>
      <w:r w:rsidR="000E7D81" w:rsidRPr="005F72F3">
        <w:rPr>
          <w:sz w:val="28"/>
          <w:szCs w:val="28"/>
        </w:rPr>
        <w:t xml:space="preserve"> _________________ 20</w:t>
      </w:r>
      <w:r w:rsidR="00746138" w:rsidRPr="005F72F3">
        <w:rPr>
          <w:sz w:val="28"/>
          <w:szCs w:val="28"/>
        </w:rPr>
        <w:t>2</w:t>
      </w:r>
      <w:r w:rsidR="00717918" w:rsidRPr="005F72F3">
        <w:rPr>
          <w:sz w:val="28"/>
          <w:szCs w:val="28"/>
        </w:rPr>
        <w:t>2</w:t>
      </w:r>
      <w:r w:rsidR="00741E09" w:rsidRPr="005F72F3">
        <w:rPr>
          <w:sz w:val="28"/>
          <w:szCs w:val="28"/>
        </w:rPr>
        <w:t xml:space="preserve"> </w:t>
      </w:r>
      <w:r w:rsidR="000E7D81" w:rsidRPr="005F72F3">
        <w:rPr>
          <w:sz w:val="28"/>
          <w:szCs w:val="28"/>
        </w:rPr>
        <w:t>г. №________</w:t>
      </w:r>
    </w:p>
    <w:p w14:paraId="4FAFEBC2" w14:textId="77777777" w:rsidR="000E7D81" w:rsidRPr="005F72F3" w:rsidRDefault="000E7D81" w:rsidP="00582CA2">
      <w:pPr>
        <w:jc w:val="center"/>
        <w:rPr>
          <w:sz w:val="28"/>
          <w:szCs w:val="28"/>
        </w:rPr>
      </w:pPr>
    </w:p>
    <w:p w14:paraId="2AF455F5" w14:textId="77777777" w:rsidR="00004495" w:rsidRPr="005F72F3" w:rsidRDefault="00CF4B46" w:rsidP="00582CA2">
      <w:pPr>
        <w:jc w:val="center"/>
        <w:rPr>
          <w:sz w:val="28"/>
          <w:szCs w:val="28"/>
        </w:rPr>
      </w:pPr>
      <w:r w:rsidRPr="005F72F3">
        <w:rPr>
          <w:sz w:val="28"/>
          <w:szCs w:val="28"/>
        </w:rPr>
        <w:t>МОСКВА</w:t>
      </w:r>
    </w:p>
    <w:p w14:paraId="7A9261BB" w14:textId="77777777" w:rsidR="000E7D81" w:rsidRPr="005F72F3" w:rsidRDefault="000E7D81" w:rsidP="00582CA2">
      <w:pPr>
        <w:jc w:val="center"/>
        <w:rPr>
          <w:sz w:val="28"/>
          <w:szCs w:val="28"/>
        </w:rPr>
      </w:pPr>
    </w:p>
    <w:p w14:paraId="5CBC38F2" w14:textId="77777777" w:rsidR="00C16B74" w:rsidRPr="005F72F3" w:rsidRDefault="00C16B74" w:rsidP="00582CA2">
      <w:pPr>
        <w:jc w:val="center"/>
        <w:rPr>
          <w:sz w:val="28"/>
          <w:szCs w:val="28"/>
        </w:rPr>
      </w:pPr>
    </w:p>
    <w:p w14:paraId="3BE1790D" w14:textId="77777777" w:rsidR="00C26FFC" w:rsidRPr="005F72F3" w:rsidRDefault="009C3D7C" w:rsidP="00A15884">
      <w:pPr>
        <w:jc w:val="center"/>
        <w:rPr>
          <w:b/>
          <w:sz w:val="28"/>
          <w:szCs w:val="28"/>
        </w:rPr>
      </w:pPr>
      <w:r w:rsidRPr="005F72F3">
        <w:rPr>
          <w:b/>
          <w:sz w:val="28"/>
          <w:szCs w:val="28"/>
        </w:rPr>
        <w:t>О</w:t>
      </w:r>
      <w:r w:rsidR="00831E21" w:rsidRPr="005F72F3">
        <w:rPr>
          <w:b/>
          <w:sz w:val="28"/>
          <w:szCs w:val="28"/>
        </w:rPr>
        <w:t xml:space="preserve"> федеральной государственной информационной системе </w:t>
      </w:r>
      <w:r w:rsidR="000B76DA" w:rsidRPr="005F72F3">
        <w:rPr>
          <w:b/>
          <w:sz w:val="28"/>
          <w:szCs w:val="28"/>
        </w:rPr>
        <w:br/>
      </w:r>
      <w:r w:rsidR="00350483" w:rsidRPr="005F72F3">
        <w:rPr>
          <w:b/>
          <w:bCs/>
          <w:color w:val="000000" w:themeColor="text1"/>
          <w:sz w:val="28"/>
          <w:szCs w:val="28"/>
        </w:rPr>
        <w:t>«Единая цифровая платформа «Национальная система пространственных данных»</w:t>
      </w:r>
      <w:r w:rsidR="00045DF8" w:rsidRPr="005F72F3">
        <w:rPr>
          <w:b/>
          <w:sz w:val="28"/>
          <w:szCs w:val="28"/>
        </w:rPr>
        <w:t xml:space="preserve"> и</w:t>
      </w:r>
      <w:r w:rsidR="00B45774" w:rsidRPr="005F72F3">
        <w:rPr>
          <w:b/>
          <w:sz w:val="28"/>
          <w:szCs w:val="28"/>
        </w:rPr>
        <w:t xml:space="preserve"> о</w:t>
      </w:r>
      <w:r w:rsidR="00045DF8" w:rsidRPr="005F72F3">
        <w:rPr>
          <w:b/>
          <w:sz w:val="28"/>
          <w:szCs w:val="28"/>
        </w:rPr>
        <w:t xml:space="preserve"> внесении изменений в постановление Правительства Российской Федерации от 31 декабря 2020 г</w:t>
      </w:r>
      <w:r w:rsidR="00D03912" w:rsidRPr="005F72F3">
        <w:rPr>
          <w:b/>
          <w:sz w:val="28"/>
          <w:szCs w:val="28"/>
        </w:rPr>
        <w:t>.</w:t>
      </w:r>
      <w:r w:rsidR="00045DF8" w:rsidRPr="005F72F3">
        <w:rPr>
          <w:b/>
          <w:sz w:val="28"/>
          <w:szCs w:val="28"/>
        </w:rPr>
        <w:t xml:space="preserve"> № 2429</w:t>
      </w:r>
    </w:p>
    <w:p w14:paraId="53EDB918" w14:textId="77777777" w:rsidR="00F16FAF" w:rsidRPr="005F72F3" w:rsidRDefault="00F16FAF" w:rsidP="00F16FA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61E2B199" w14:textId="56A7BE0A" w:rsidR="005040E6" w:rsidRPr="005F72F3" w:rsidRDefault="000B76DA" w:rsidP="00350483">
      <w:pPr>
        <w:spacing w:line="276" w:lineRule="auto"/>
        <w:ind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>В целях создания 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B45774" w:rsidRPr="005F72F3">
        <w:rPr>
          <w:sz w:val="28"/>
          <w:szCs w:val="28"/>
        </w:rPr>
        <w:t xml:space="preserve">, </w:t>
      </w:r>
      <w:r w:rsidR="00F84176" w:rsidRPr="005F72F3">
        <w:rPr>
          <w:sz w:val="28"/>
          <w:szCs w:val="28"/>
        </w:rPr>
        <w:t>с учетом</w:t>
      </w:r>
      <w:r w:rsidR="00B45774" w:rsidRPr="005F72F3">
        <w:rPr>
          <w:sz w:val="28"/>
          <w:szCs w:val="28"/>
        </w:rPr>
        <w:t xml:space="preserve"> результатов эксперимента </w:t>
      </w:r>
      <w:r w:rsidR="00A93A56" w:rsidRPr="005F72F3">
        <w:rPr>
          <w:sz w:val="28"/>
          <w:szCs w:val="28"/>
        </w:rPr>
        <w:br/>
      </w:r>
      <w:r w:rsidR="00B45774" w:rsidRPr="005F72F3">
        <w:rPr>
          <w:sz w:val="28"/>
          <w:szCs w:val="28"/>
        </w:rPr>
        <w:t xml:space="preserve">по созданию единого информационного ресурса о земле и недвижимости, проведенного в соответствии с постановлением Правительства Российской Федерации от 31 декабря 2020 г. № 2429 «О проведении в 2021 году эксперимента по созданию единого информационного ресурса о земле </w:t>
      </w:r>
      <w:r w:rsidR="00A93A56" w:rsidRPr="005F72F3">
        <w:rPr>
          <w:sz w:val="28"/>
          <w:szCs w:val="28"/>
        </w:rPr>
        <w:br/>
      </w:r>
      <w:r w:rsidR="00B45774" w:rsidRPr="005F72F3">
        <w:rPr>
          <w:sz w:val="28"/>
          <w:szCs w:val="28"/>
        </w:rPr>
        <w:t>и недвижимости»</w:t>
      </w:r>
      <w:r w:rsidR="002C0972" w:rsidRPr="005F72F3">
        <w:rPr>
          <w:sz w:val="28"/>
          <w:szCs w:val="28"/>
        </w:rPr>
        <w:t xml:space="preserve"> (Собрание законодательства Российской Федерации, 2021, № 2, ст. 462)</w:t>
      </w:r>
      <w:r w:rsidR="00B45774" w:rsidRPr="005F72F3">
        <w:rPr>
          <w:sz w:val="28"/>
          <w:szCs w:val="28"/>
        </w:rPr>
        <w:t>,</w:t>
      </w:r>
      <w:r w:rsidRPr="005F72F3">
        <w:rPr>
          <w:sz w:val="28"/>
          <w:szCs w:val="28"/>
        </w:rPr>
        <w:t xml:space="preserve"> </w:t>
      </w:r>
      <w:r w:rsidR="00394207" w:rsidRPr="005F72F3">
        <w:rPr>
          <w:sz w:val="28"/>
          <w:szCs w:val="28"/>
        </w:rPr>
        <w:t xml:space="preserve">в соответствии с </w:t>
      </w:r>
      <w:r w:rsidR="00350483" w:rsidRPr="005F72F3">
        <w:rPr>
          <w:sz w:val="28"/>
          <w:szCs w:val="28"/>
        </w:rPr>
        <w:t>частями 1 и 3 статьи 18.1 Федерального закона от 30 декабря 2015 г</w:t>
      </w:r>
      <w:r w:rsidR="00B10B27" w:rsidRPr="005F72F3">
        <w:rPr>
          <w:sz w:val="28"/>
          <w:szCs w:val="28"/>
        </w:rPr>
        <w:t>.</w:t>
      </w:r>
      <w:r w:rsidR="00350483" w:rsidRPr="005F72F3">
        <w:rPr>
          <w:sz w:val="28"/>
          <w:szCs w:val="28"/>
        </w:rPr>
        <w:t xml:space="preserve"> № 431-ФЗ «О геодезии, картографии </w:t>
      </w:r>
      <w:r w:rsidR="00A93A56" w:rsidRPr="005F72F3">
        <w:rPr>
          <w:sz w:val="28"/>
          <w:szCs w:val="28"/>
        </w:rPr>
        <w:br/>
      </w:r>
      <w:r w:rsidR="00350483" w:rsidRPr="005F72F3">
        <w:rPr>
          <w:sz w:val="28"/>
          <w:szCs w:val="28"/>
        </w:rPr>
        <w:t xml:space="preserve">и пространственных данных и о внесении изменений в отдельные законодательные акты Российской Федерации» </w:t>
      </w:r>
      <w:r w:rsidR="00EE41F9" w:rsidRPr="005F72F3">
        <w:rPr>
          <w:sz w:val="28"/>
          <w:szCs w:val="28"/>
        </w:rPr>
        <w:t xml:space="preserve">(Собрание законодательства Российской Федерации, 2016, № 1, ст. 51, Официальный интернет-портал правовой информации http://pravo.gov.ru - 30.12.2021) </w:t>
      </w:r>
      <w:r w:rsidR="00EC7E24" w:rsidRPr="005F72F3">
        <w:rPr>
          <w:sz w:val="28"/>
          <w:szCs w:val="28"/>
        </w:rPr>
        <w:t xml:space="preserve">Правительство Российской Федерации </w:t>
      </w:r>
      <w:r w:rsidR="005040E6" w:rsidRPr="005F72F3">
        <w:rPr>
          <w:b/>
          <w:sz w:val="28"/>
          <w:szCs w:val="28"/>
        </w:rPr>
        <w:t>п о с т а н о в л я е т</w:t>
      </w:r>
      <w:r w:rsidR="005040E6" w:rsidRPr="005F72F3">
        <w:rPr>
          <w:sz w:val="28"/>
          <w:szCs w:val="28"/>
        </w:rPr>
        <w:t>:</w:t>
      </w:r>
    </w:p>
    <w:p w14:paraId="50C4194A" w14:textId="77777777" w:rsidR="00717918" w:rsidRPr="005F72F3" w:rsidRDefault="0052320D" w:rsidP="007C564C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>Утвердить</w:t>
      </w:r>
      <w:r w:rsidR="00746138" w:rsidRPr="005F72F3">
        <w:rPr>
          <w:sz w:val="28"/>
          <w:szCs w:val="28"/>
        </w:rPr>
        <w:t xml:space="preserve"> </w:t>
      </w:r>
      <w:r w:rsidR="00717918" w:rsidRPr="005F72F3">
        <w:rPr>
          <w:sz w:val="28"/>
          <w:szCs w:val="28"/>
        </w:rPr>
        <w:t xml:space="preserve">Положение о федеральной государственной информационной системе </w:t>
      </w:r>
      <w:r w:rsidR="00350483" w:rsidRPr="005F72F3">
        <w:rPr>
          <w:color w:val="000000" w:themeColor="text1"/>
          <w:sz w:val="28"/>
          <w:szCs w:val="28"/>
        </w:rPr>
        <w:t>«Единая цифровая платформа «Национальная система пространственных данных»,</w:t>
      </w:r>
      <w:r w:rsidR="000B76DA" w:rsidRPr="005F72F3">
        <w:rPr>
          <w:color w:val="000000" w:themeColor="text1"/>
          <w:sz w:val="28"/>
          <w:szCs w:val="28"/>
        </w:rPr>
        <w:t xml:space="preserve"> </w:t>
      </w:r>
      <w:r w:rsidR="00546229" w:rsidRPr="005F72F3">
        <w:rPr>
          <w:sz w:val="28"/>
          <w:szCs w:val="28"/>
        </w:rPr>
        <w:t>согласно</w:t>
      </w:r>
      <w:r w:rsidR="000B76DA" w:rsidRPr="005F72F3">
        <w:rPr>
          <w:sz w:val="28"/>
          <w:szCs w:val="28"/>
        </w:rPr>
        <w:t xml:space="preserve"> </w:t>
      </w:r>
      <w:r w:rsidR="00546229" w:rsidRPr="005F72F3">
        <w:rPr>
          <w:sz w:val="28"/>
          <w:szCs w:val="28"/>
        </w:rPr>
        <w:t xml:space="preserve">приложению </w:t>
      </w:r>
      <w:r w:rsidR="00350483" w:rsidRPr="005F72F3">
        <w:rPr>
          <w:sz w:val="28"/>
          <w:szCs w:val="28"/>
        </w:rPr>
        <w:t>к настоящему постановлению</w:t>
      </w:r>
      <w:r w:rsidR="00831E21" w:rsidRPr="005F72F3">
        <w:rPr>
          <w:sz w:val="28"/>
          <w:szCs w:val="28"/>
        </w:rPr>
        <w:t>.</w:t>
      </w:r>
      <w:r w:rsidR="00546229" w:rsidRPr="005F72F3">
        <w:rPr>
          <w:sz w:val="28"/>
          <w:szCs w:val="28"/>
        </w:rPr>
        <w:t xml:space="preserve"> </w:t>
      </w:r>
    </w:p>
    <w:p w14:paraId="0E0B1C81" w14:textId="77777777" w:rsidR="00264B1D" w:rsidRPr="005F72F3" w:rsidRDefault="00264B1D" w:rsidP="00264B1D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 xml:space="preserve">Федеральной службе государственной регистрации, кадастра </w:t>
      </w:r>
      <w:r w:rsidRPr="005F72F3">
        <w:rPr>
          <w:sz w:val="28"/>
          <w:szCs w:val="28"/>
        </w:rPr>
        <w:br/>
        <w:t>и картографии в срок до</w:t>
      </w:r>
      <w:r w:rsidR="005479EF" w:rsidRPr="005F72F3">
        <w:rPr>
          <w:sz w:val="28"/>
          <w:szCs w:val="28"/>
        </w:rPr>
        <w:t xml:space="preserve"> 1 января</w:t>
      </w:r>
      <w:r w:rsidRPr="005F72F3">
        <w:rPr>
          <w:sz w:val="28"/>
          <w:szCs w:val="28"/>
        </w:rPr>
        <w:t xml:space="preserve"> 2023 г</w:t>
      </w:r>
      <w:r w:rsidR="00227EA5" w:rsidRPr="005F72F3">
        <w:rPr>
          <w:sz w:val="28"/>
          <w:szCs w:val="28"/>
        </w:rPr>
        <w:t>ода</w:t>
      </w:r>
      <w:r w:rsidRPr="005F72F3">
        <w:rPr>
          <w:sz w:val="28"/>
          <w:szCs w:val="28"/>
        </w:rPr>
        <w:t xml:space="preserve"> утвердить:</w:t>
      </w:r>
    </w:p>
    <w:p w14:paraId="5B513490" w14:textId="77777777" w:rsidR="00264B1D" w:rsidRPr="005F72F3" w:rsidRDefault="00264B1D" w:rsidP="00264B1D">
      <w:pPr>
        <w:spacing w:line="276" w:lineRule="auto"/>
        <w:ind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lastRenderedPageBreak/>
        <w:t xml:space="preserve">порядок подключения к федеральной государственной информационной системе </w:t>
      </w:r>
      <w:r w:rsidR="000B76DA" w:rsidRPr="005F72F3">
        <w:rPr>
          <w:color w:val="000000" w:themeColor="text1"/>
          <w:sz w:val="28"/>
          <w:szCs w:val="28"/>
        </w:rPr>
        <w:t>«Единая цифровая платформа «Национальная система пространственных данных»</w:t>
      </w:r>
      <w:r w:rsidR="000B76DA" w:rsidRPr="005F72F3" w:rsidDel="000B76DA">
        <w:rPr>
          <w:sz w:val="28"/>
          <w:szCs w:val="28"/>
        </w:rPr>
        <w:t xml:space="preserve"> </w:t>
      </w:r>
      <w:r w:rsidRPr="005F72F3">
        <w:rPr>
          <w:sz w:val="28"/>
          <w:szCs w:val="28"/>
        </w:rPr>
        <w:t xml:space="preserve">(далее – </w:t>
      </w:r>
      <w:r w:rsidR="00626F4B" w:rsidRPr="005F72F3">
        <w:rPr>
          <w:sz w:val="28"/>
          <w:szCs w:val="28"/>
        </w:rPr>
        <w:t xml:space="preserve">ФГИС </w:t>
      </w:r>
      <w:r w:rsidR="000B76DA" w:rsidRPr="005F72F3">
        <w:rPr>
          <w:sz w:val="28"/>
          <w:szCs w:val="28"/>
        </w:rPr>
        <w:t xml:space="preserve">ЕЦП </w:t>
      </w:r>
      <w:r w:rsidR="00626F4B" w:rsidRPr="005F72F3">
        <w:rPr>
          <w:sz w:val="28"/>
          <w:szCs w:val="28"/>
        </w:rPr>
        <w:t>НСПД</w:t>
      </w:r>
      <w:r w:rsidRPr="005F72F3">
        <w:rPr>
          <w:sz w:val="28"/>
          <w:szCs w:val="28"/>
        </w:rPr>
        <w:t>);</w:t>
      </w:r>
    </w:p>
    <w:p w14:paraId="555A5EE3" w14:textId="77777777" w:rsidR="00264B1D" w:rsidRPr="005F72F3" w:rsidRDefault="00264B1D" w:rsidP="00264B1D">
      <w:pPr>
        <w:spacing w:line="276" w:lineRule="auto"/>
        <w:ind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 xml:space="preserve">требования к форматам сведений, обмен которыми осуществляется при информационном взаимодействии с </w:t>
      </w:r>
      <w:r w:rsidR="00626F4B" w:rsidRPr="005F72F3">
        <w:rPr>
          <w:sz w:val="28"/>
          <w:szCs w:val="28"/>
        </w:rPr>
        <w:t xml:space="preserve">ФГИС </w:t>
      </w:r>
      <w:r w:rsidR="000B76DA" w:rsidRPr="005F72F3">
        <w:rPr>
          <w:sz w:val="28"/>
          <w:szCs w:val="28"/>
        </w:rPr>
        <w:t xml:space="preserve">ЕЦП </w:t>
      </w:r>
      <w:r w:rsidR="00626F4B" w:rsidRPr="005F72F3">
        <w:rPr>
          <w:sz w:val="28"/>
          <w:szCs w:val="28"/>
        </w:rPr>
        <w:t>НСПД</w:t>
      </w:r>
      <w:r w:rsidRPr="005F72F3">
        <w:rPr>
          <w:sz w:val="28"/>
          <w:szCs w:val="28"/>
        </w:rPr>
        <w:t>, в электронной форме.</w:t>
      </w:r>
    </w:p>
    <w:p w14:paraId="6309D739" w14:textId="0DC476A9" w:rsidR="008B0A95" w:rsidRPr="005F72F3" w:rsidRDefault="00D616D0" w:rsidP="0028633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 xml:space="preserve">Федеральной службе государственной регистрации, кадастра </w:t>
      </w:r>
      <w:r w:rsidR="00A93A56" w:rsidRPr="005F72F3">
        <w:rPr>
          <w:sz w:val="28"/>
          <w:szCs w:val="28"/>
        </w:rPr>
        <w:br/>
      </w:r>
      <w:r w:rsidRPr="005F72F3">
        <w:rPr>
          <w:sz w:val="28"/>
          <w:szCs w:val="28"/>
        </w:rPr>
        <w:t xml:space="preserve">и картографии в рамках работ по </w:t>
      </w:r>
      <w:r w:rsidR="00325BB2" w:rsidRPr="005F72F3">
        <w:rPr>
          <w:sz w:val="28"/>
          <w:szCs w:val="28"/>
        </w:rPr>
        <w:t>создани</w:t>
      </w:r>
      <w:r w:rsidRPr="005F72F3">
        <w:rPr>
          <w:sz w:val="28"/>
          <w:szCs w:val="28"/>
        </w:rPr>
        <w:t>ю</w:t>
      </w:r>
      <w:r w:rsidR="00325BB2" w:rsidRPr="005F72F3">
        <w:rPr>
          <w:sz w:val="28"/>
          <w:szCs w:val="28"/>
        </w:rPr>
        <w:t xml:space="preserve"> </w:t>
      </w:r>
      <w:r w:rsidR="00F84176" w:rsidRPr="005F72F3">
        <w:rPr>
          <w:sz w:val="28"/>
          <w:szCs w:val="28"/>
        </w:rPr>
        <w:t>ФГИС ЕЦП НСПД</w:t>
      </w:r>
      <w:r w:rsidR="00325BB2" w:rsidRPr="005F72F3">
        <w:rPr>
          <w:sz w:val="28"/>
          <w:szCs w:val="28"/>
        </w:rPr>
        <w:t xml:space="preserve"> </w:t>
      </w:r>
      <w:r w:rsidR="001302A3" w:rsidRPr="005F72F3">
        <w:rPr>
          <w:sz w:val="28"/>
          <w:szCs w:val="28"/>
        </w:rPr>
        <w:t>продолж</w:t>
      </w:r>
      <w:r w:rsidR="00B95AC6" w:rsidRPr="005F72F3">
        <w:rPr>
          <w:sz w:val="28"/>
          <w:szCs w:val="28"/>
        </w:rPr>
        <w:t xml:space="preserve">ить </w:t>
      </w:r>
      <w:r w:rsidR="001302A3" w:rsidRPr="005F72F3">
        <w:rPr>
          <w:sz w:val="28"/>
          <w:szCs w:val="28"/>
        </w:rPr>
        <w:t>проведени</w:t>
      </w:r>
      <w:r w:rsidR="00B95AC6" w:rsidRPr="005F72F3">
        <w:rPr>
          <w:sz w:val="28"/>
          <w:szCs w:val="28"/>
        </w:rPr>
        <w:t>е</w:t>
      </w:r>
      <w:r w:rsidR="001302A3" w:rsidRPr="005F72F3">
        <w:rPr>
          <w:sz w:val="28"/>
          <w:szCs w:val="28"/>
        </w:rPr>
        <w:t xml:space="preserve"> эксперимента, предусмотренного постановлением Правительства Российской Федерации от 31 декабря 2020 г. № 2429 </w:t>
      </w:r>
      <w:r w:rsidR="009F4C00" w:rsidRPr="005F72F3">
        <w:rPr>
          <w:sz w:val="28"/>
          <w:szCs w:val="28"/>
        </w:rPr>
        <w:br/>
      </w:r>
      <w:r w:rsidR="001302A3" w:rsidRPr="005F72F3">
        <w:rPr>
          <w:sz w:val="28"/>
          <w:szCs w:val="28"/>
        </w:rPr>
        <w:t>«О проведении в 2021 году эксперимента по созданию единого информационного ресурса о земле и недвижимости»</w:t>
      </w:r>
      <w:r w:rsidR="00B95AC6" w:rsidRPr="005F72F3">
        <w:rPr>
          <w:sz w:val="28"/>
          <w:szCs w:val="28"/>
        </w:rPr>
        <w:t xml:space="preserve"> (далее – эксперимент)</w:t>
      </w:r>
      <w:r w:rsidRPr="005F72F3">
        <w:rPr>
          <w:sz w:val="28"/>
          <w:szCs w:val="28"/>
        </w:rPr>
        <w:t>, до 31 декабря 2023 года</w:t>
      </w:r>
      <w:r w:rsidR="00B95AC6" w:rsidRPr="005F72F3">
        <w:rPr>
          <w:sz w:val="28"/>
          <w:szCs w:val="28"/>
        </w:rPr>
        <w:t>, обеспечив</w:t>
      </w:r>
      <w:r w:rsidR="008B0A95" w:rsidRPr="005F72F3">
        <w:rPr>
          <w:sz w:val="28"/>
          <w:szCs w:val="28"/>
        </w:rPr>
        <w:t>:</w:t>
      </w:r>
    </w:p>
    <w:p w14:paraId="06F71DDC" w14:textId="2F8C914D" w:rsidR="00EE41F9" w:rsidRPr="005F72F3" w:rsidRDefault="00325BB2" w:rsidP="009F4C00">
      <w:pPr>
        <w:spacing w:line="276" w:lineRule="auto"/>
        <w:ind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 xml:space="preserve">использование </w:t>
      </w:r>
      <w:r w:rsidR="004E2B09" w:rsidRPr="005F72F3">
        <w:rPr>
          <w:sz w:val="28"/>
          <w:szCs w:val="28"/>
        </w:rPr>
        <w:t xml:space="preserve">результатов </w:t>
      </w:r>
      <w:r w:rsidR="00F84176" w:rsidRPr="005F72F3">
        <w:rPr>
          <w:sz w:val="28"/>
          <w:szCs w:val="28"/>
        </w:rPr>
        <w:t>эксперимента</w:t>
      </w:r>
      <w:r w:rsidR="007648A1" w:rsidRPr="005F72F3">
        <w:rPr>
          <w:sz w:val="28"/>
          <w:szCs w:val="28"/>
        </w:rPr>
        <w:t>;</w:t>
      </w:r>
      <w:r w:rsidR="005479EF" w:rsidRPr="005F72F3">
        <w:rPr>
          <w:sz w:val="28"/>
          <w:szCs w:val="28"/>
        </w:rPr>
        <w:t xml:space="preserve"> </w:t>
      </w:r>
    </w:p>
    <w:p w14:paraId="72576B72" w14:textId="7C32713A" w:rsidR="007648A1" w:rsidRPr="005F72F3" w:rsidRDefault="008B0A95" w:rsidP="008B0A95">
      <w:pPr>
        <w:spacing w:line="276" w:lineRule="auto"/>
        <w:ind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 xml:space="preserve">совместно с </w:t>
      </w:r>
      <w:r w:rsidR="00325BB2" w:rsidRPr="005F72F3">
        <w:rPr>
          <w:sz w:val="28"/>
          <w:szCs w:val="28"/>
        </w:rPr>
        <w:t>Министерств</w:t>
      </w:r>
      <w:r w:rsidRPr="005F72F3">
        <w:rPr>
          <w:sz w:val="28"/>
          <w:szCs w:val="28"/>
        </w:rPr>
        <w:t>ом</w:t>
      </w:r>
      <w:r w:rsidR="00325BB2" w:rsidRPr="005F72F3">
        <w:rPr>
          <w:sz w:val="28"/>
          <w:szCs w:val="28"/>
        </w:rPr>
        <w:t xml:space="preserve"> цифрового развития, связи и массовых коммуникаций Российской Федерации </w:t>
      </w:r>
      <w:r w:rsidR="0015326C" w:rsidRPr="005F72F3">
        <w:rPr>
          <w:sz w:val="28"/>
          <w:szCs w:val="28"/>
        </w:rPr>
        <w:t xml:space="preserve">и органами государственной власти Республики Татарстан, Краснодарского края, Пермского края, Иркутской области </w:t>
      </w:r>
      <w:r w:rsidR="004D50B3" w:rsidRPr="005F72F3">
        <w:rPr>
          <w:sz w:val="28"/>
          <w:szCs w:val="28"/>
        </w:rPr>
        <w:t xml:space="preserve">проведение опытной эксплуатации </w:t>
      </w:r>
      <w:r w:rsidR="00325BB2" w:rsidRPr="005F72F3">
        <w:rPr>
          <w:sz w:val="28"/>
          <w:szCs w:val="28"/>
        </w:rPr>
        <w:t xml:space="preserve">ФГИС ЕЦП НСПД </w:t>
      </w:r>
      <w:r w:rsidR="00A93A56" w:rsidRPr="005F72F3">
        <w:rPr>
          <w:sz w:val="28"/>
          <w:szCs w:val="28"/>
        </w:rPr>
        <w:br/>
      </w:r>
      <w:r w:rsidR="00325BB2" w:rsidRPr="005F72F3">
        <w:rPr>
          <w:sz w:val="28"/>
          <w:szCs w:val="28"/>
        </w:rPr>
        <w:t xml:space="preserve">на территории Республики Татарстан, Краснодарского края, Пермского края, Иркутской области </w:t>
      </w:r>
      <w:r w:rsidR="00C16277" w:rsidRPr="005F72F3">
        <w:rPr>
          <w:sz w:val="28"/>
          <w:szCs w:val="28"/>
        </w:rPr>
        <w:t xml:space="preserve">в период не позднее 30 декабря 2022 года </w:t>
      </w:r>
      <w:r w:rsidR="00263896" w:rsidRPr="005F72F3">
        <w:rPr>
          <w:sz w:val="28"/>
          <w:szCs w:val="28"/>
        </w:rPr>
        <w:br/>
      </w:r>
      <w:r w:rsidR="00325BB2" w:rsidRPr="005F72F3">
        <w:rPr>
          <w:sz w:val="28"/>
          <w:szCs w:val="28"/>
        </w:rPr>
        <w:t>до 31 декабря 2023 года</w:t>
      </w:r>
      <w:r w:rsidR="007648A1" w:rsidRPr="005F72F3">
        <w:rPr>
          <w:sz w:val="28"/>
          <w:szCs w:val="28"/>
        </w:rPr>
        <w:t>;</w:t>
      </w:r>
    </w:p>
    <w:p w14:paraId="514129E8" w14:textId="1188D372" w:rsidR="00325BB2" w:rsidRPr="005F72F3" w:rsidRDefault="0036049B" w:rsidP="005B3C7B">
      <w:pPr>
        <w:spacing w:line="276" w:lineRule="auto"/>
        <w:ind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 xml:space="preserve">возможность предоставления доступа </w:t>
      </w:r>
      <w:r w:rsidR="00A60E25" w:rsidRPr="005F72F3">
        <w:rPr>
          <w:sz w:val="28"/>
          <w:szCs w:val="28"/>
        </w:rPr>
        <w:t xml:space="preserve">участникам эксперимента </w:t>
      </w:r>
      <w:r w:rsidR="00CD36FD" w:rsidRPr="005F72F3">
        <w:rPr>
          <w:sz w:val="28"/>
          <w:szCs w:val="28"/>
        </w:rPr>
        <w:t xml:space="preserve">к </w:t>
      </w:r>
      <w:r w:rsidR="00614176" w:rsidRPr="005F72F3">
        <w:rPr>
          <w:sz w:val="28"/>
          <w:szCs w:val="28"/>
        </w:rPr>
        <w:t>полученны</w:t>
      </w:r>
      <w:r w:rsidR="00CD36FD" w:rsidRPr="005F72F3">
        <w:rPr>
          <w:sz w:val="28"/>
          <w:szCs w:val="28"/>
        </w:rPr>
        <w:t>м</w:t>
      </w:r>
      <w:r w:rsidR="00614176" w:rsidRPr="005F72F3">
        <w:rPr>
          <w:sz w:val="28"/>
          <w:szCs w:val="28"/>
        </w:rPr>
        <w:t xml:space="preserve"> </w:t>
      </w:r>
      <w:r w:rsidR="00F87E5C" w:rsidRPr="005F72F3">
        <w:rPr>
          <w:sz w:val="28"/>
          <w:szCs w:val="28"/>
        </w:rPr>
        <w:t xml:space="preserve">в ходе эксперимента </w:t>
      </w:r>
      <w:r w:rsidR="00614176" w:rsidRPr="005F72F3">
        <w:rPr>
          <w:sz w:val="28"/>
          <w:szCs w:val="28"/>
        </w:rPr>
        <w:t>функциональны</w:t>
      </w:r>
      <w:r w:rsidR="00CD36FD" w:rsidRPr="005F72F3">
        <w:rPr>
          <w:sz w:val="28"/>
          <w:szCs w:val="28"/>
        </w:rPr>
        <w:t>м</w:t>
      </w:r>
      <w:r w:rsidR="00614176" w:rsidRPr="005F72F3">
        <w:rPr>
          <w:sz w:val="28"/>
          <w:szCs w:val="28"/>
        </w:rPr>
        <w:t xml:space="preserve"> решени</w:t>
      </w:r>
      <w:r w:rsidR="00CD36FD" w:rsidRPr="005F72F3">
        <w:rPr>
          <w:sz w:val="28"/>
          <w:szCs w:val="28"/>
        </w:rPr>
        <w:t>ям</w:t>
      </w:r>
      <w:r w:rsidR="002C623E" w:rsidRPr="005F72F3">
        <w:rPr>
          <w:sz w:val="28"/>
          <w:szCs w:val="28"/>
        </w:rPr>
        <w:t xml:space="preserve"> </w:t>
      </w:r>
      <w:r w:rsidR="00A60E25" w:rsidRPr="005F72F3">
        <w:rPr>
          <w:sz w:val="28"/>
          <w:szCs w:val="28"/>
        </w:rPr>
        <w:t>до начала проведения указанной опытной эксплуатации ФГИС ЕЦП НСПД</w:t>
      </w:r>
      <w:r w:rsidR="00325BB2" w:rsidRPr="005F72F3">
        <w:rPr>
          <w:sz w:val="28"/>
          <w:szCs w:val="28"/>
        </w:rPr>
        <w:t>.</w:t>
      </w:r>
    </w:p>
    <w:p w14:paraId="4BF190D5" w14:textId="77777777" w:rsidR="00EE41F9" w:rsidRPr="005F72F3" w:rsidRDefault="00EE41F9" w:rsidP="00EE41F9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>Внести в постановление Правительства Российской Федерации от 31 декабря 2020 г. № 2429 следующие изменения:</w:t>
      </w:r>
    </w:p>
    <w:p w14:paraId="0D4E1645" w14:textId="77777777" w:rsidR="00EE41F9" w:rsidRPr="005F72F3" w:rsidRDefault="00EE41F9" w:rsidP="00EE41F9">
      <w:pPr>
        <w:pStyle w:val="af4"/>
        <w:tabs>
          <w:tab w:val="left" w:pos="109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>а) пункт 9 исключить;</w:t>
      </w:r>
    </w:p>
    <w:p w14:paraId="07B91535" w14:textId="77777777" w:rsidR="00EE41F9" w:rsidRPr="005F72F3" w:rsidRDefault="00EE41F9" w:rsidP="00EE41F9">
      <w:pPr>
        <w:pStyle w:val="af4"/>
        <w:tabs>
          <w:tab w:val="left" w:pos="109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>б) в пункте 10 слова «федеральной государственной информационной системой Единый информационный ресурс о земле и недвижимости» заменить словами «</w:t>
      </w:r>
      <w:r w:rsidR="00227EA5" w:rsidRPr="005F72F3">
        <w:rPr>
          <w:sz w:val="28"/>
          <w:szCs w:val="28"/>
        </w:rPr>
        <w:t>Е</w:t>
      </w:r>
      <w:r w:rsidRPr="005F72F3">
        <w:rPr>
          <w:sz w:val="28"/>
          <w:szCs w:val="28"/>
        </w:rPr>
        <w:t xml:space="preserve">диным информационным ресурсом о земле </w:t>
      </w:r>
      <w:r w:rsidRPr="005F72F3">
        <w:rPr>
          <w:sz w:val="28"/>
          <w:szCs w:val="28"/>
        </w:rPr>
        <w:br/>
        <w:t>и недвижимости».</w:t>
      </w:r>
    </w:p>
    <w:p w14:paraId="626F584F" w14:textId="77777777" w:rsidR="00B96AFE" w:rsidRPr="005F72F3" w:rsidRDefault="00B96AFE" w:rsidP="009A50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F72F3">
        <w:rPr>
          <w:sz w:val="28"/>
          <w:szCs w:val="28"/>
        </w:rPr>
        <w:t xml:space="preserve">Настоящее постановление вступает в силу </w:t>
      </w:r>
      <w:r w:rsidR="00F60B7F" w:rsidRPr="005F72F3">
        <w:rPr>
          <w:sz w:val="28"/>
          <w:szCs w:val="28"/>
        </w:rPr>
        <w:t xml:space="preserve">со дня </w:t>
      </w:r>
      <w:r w:rsidR="00831E21" w:rsidRPr="005F72F3">
        <w:rPr>
          <w:sz w:val="28"/>
          <w:szCs w:val="28"/>
        </w:rPr>
        <w:t>его официального опубликования.</w:t>
      </w:r>
    </w:p>
    <w:p w14:paraId="649BC888" w14:textId="77777777" w:rsidR="00F930C9" w:rsidRPr="005F72F3" w:rsidRDefault="00F930C9" w:rsidP="0082482D">
      <w:pPr>
        <w:spacing w:line="276" w:lineRule="auto"/>
        <w:jc w:val="both"/>
        <w:rPr>
          <w:sz w:val="28"/>
          <w:szCs w:val="28"/>
        </w:rPr>
      </w:pPr>
    </w:p>
    <w:p w14:paraId="4768F095" w14:textId="77777777" w:rsidR="00164987" w:rsidRPr="005F72F3" w:rsidRDefault="00164987" w:rsidP="0082482D">
      <w:pPr>
        <w:spacing w:line="276" w:lineRule="auto"/>
        <w:jc w:val="both"/>
        <w:rPr>
          <w:sz w:val="28"/>
          <w:szCs w:val="28"/>
        </w:rPr>
      </w:pPr>
    </w:p>
    <w:p w14:paraId="1FE2628A" w14:textId="77777777" w:rsidR="0053535B" w:rsidRPr="005F72F3" w:rsidRDefault="0053535B" w:rsidP="0053535B">
      <w:pPr>
        <w:jc w:val="both"/>
        <w:rPr>
          <w:sz w:val="28"/>
          <w:szCs w:val="28"/>
        </w:rPr>
      </w:pPr>
      <w:r w:rsidRPr="005F72F3">
        <w:rPr>
          <w:sz w:val="28"/>
          <w:szCs w:val="28"/>
        </w:rPr>
        <w:t xml:space="preserve">Председатель Правительства </w:t>
      </w:r>
    </w:p>
    <w:p w14:paraId="4AEB1CE0" w14:textId="73C04028" w:rsidR="0053535B" w:rsidRPr="005F72F3" w:rsidRDefault="0053535B" w:rsidP="0053535B">
      <w:pPr>
        <w:jc w:val="both"/>
        <w:rPr>
          <w:sz w:val="28"/>
          <w:szCs w:val="28"/>
        </w:rPr>
      </w:pPr>
      <w:r w:rsidRPr="005F72F3">
        <w:rPr>
          <w:sz w:val="28"/>
          <w:szCs w:val="28"/>
        </w:rPr>
        <w:t xml:space="preserve">     Российской Федерации                                      </w:t>
      </w:r>
      <w:r w:rsidR="005E4E1F" w:rsidRPr="005F72F3">
        <w:rPr>
          <w:sz w:val="28"/>
          <w:szCs w:val="28"/>
        </w:rPr>
        <w:t xml:space="preserve"> </w:t>
      </w:r>
      <w:r w:rsidR="00991484" w:rsidRPr="005F72F3">
        <w:rPr>
          <w:sz w:val="28"/>
          <w:szCs w:val="28"/>
        </w:rPr>
        <w:t xml:space="preserve">           </w:t>
      </w:r>
      <w:r w:rsidRPr="005F72F3">
        <w:rPr>
          <w:sz w:val="28"/>
          <w:szCs w:val="28"/>
        </w:rPr>
        <w:t xml:space="preserve">           </w:t>
      </w:r>
      <w:r w:rsidR="00E14EAE" w:rsidRPr="005F72F3">
        <w:rPr>
          <w:sz w:val="28"/>
          <w:szCs w:val="28"/>
        </w:rPr>
        <w:t>М</w:t>
      </w:r>
      <w:r w:rsidRPr="005F72F3">
        <w:rPr>
          <w:sz w:val="28"/>
          <w:szCs w:val="28"/>
        </w:rPr>
        <w:t>.</w:t>
      </w:r>
      <w:r w:rsidR="00E14EAE" w:rsidRPr="005F72F3">
        <w:rPr>
          <w:sz w:val="28"/>
          <w:szCs w:val="28"/>
        </w:rPr>
        <w:t>Мишустин</w:t>
      </w:r>
    </w:p>
    <w:p w14:paraId="316A2376" w14:textId="1B28CAC3" w:rsidR="005F72F3" w:rsidRPr="005F72F3" w:rsidRDefault="005F72F3" w:rsidP="0053535B">
      <w:pPr>
        <w:jc w:val="both"/>
        <w:rPr>
          <w:sz w:val="28"/>
          <w:szCs w:val="28"/>
        </w:rPr>
      </w:pPr>
    </w:p>
    <w:p w14:paraId="06F76446" w14:textId="16EB8595" w:rsidR="005F72F3" w:rsidRPr="005F72F3" w:rsidRDefault="005F72F3" w:rsidP="0053535B">
      <w:pPr>
        <w:jc w:val="both"/>
        <w:rPr>
          <w:sz w:val="28"/>
          <w:szCs w:val="28"/>
        </w:rPr>
      </w:pPr>
    </w:p>
    <w:p w14:paraId="64706B7C" w14:textId="3373ACED" w:rsidR="005F72F3" w:rsidRPr="005F72F3" w:rsidRDefault="005F72F3" w:rsidP="0053535B">
      <w:pPr>
        <w:jc w:val="both"/>
        <w:rPr>
          <w:sz w:val="28"/>
          <w:szCs w:val="28"/>
        </w:rPr>
      </w:pPr>
    </w:p>
    <w:p w14:paraId="77BDC64D" w14:textId="1CA83E86" w:rsidR="005F72F3" w:rsidRPr="005F72F3" w:rsidRDefault="005F72F3" w:rsidP="0053535B">
      <w:pPr>
        <w:jc w:val="both"/>
        <w:rPr>
          <w:sz w:val="28"/>
          <w:szCs w:val="28"/>
        </w:rPr>
      </w:pPr>
    </w:p>
    <w:p w14:paraId="7D735BDD" w14:textId="3A16D41E" w:rsidR="005F72F3" w:rsidRPr="005F72F3" w:rsidRDefault="005F72F3" w:rsidP="0053535B">
      <w:pPr>
        <w:jc w:val="both"/>
        <w:rPr>
          <w:sz w:val="28"/>
          <w:szCs w:val="28"/>
        </w:rPr>
      </w:pPr>
    </w:p>
    <w:p w14:paraId="18D45DCA" w14:textId="491E44AB" w:rsidR="005F72F3" w:rsidRPr="005F72F3" w:rsidRDefault="005F72F3" w:rsidP="0053535B">
      <w:pPr>
        <w:jc w:val="both"/>
        <w:rPr>
          <w:sz w:val="28"/>
          <w:szCs w:val="28"/>
        </w:rPr>
      </w:pPr>
    </w:p>
    <w:p w14:paraId="7B7B030D" w14:textId="77777777" w:rsidR="005F72F3" w:rsidRPr="005F72F3" w:rsidRDefault="005F72F3" w:rsidP="005F72F3">
      <w:pPr>
        <w:ind w:left="4820"/>
        <w:contextualSpacing/>
        <w:jc w:val="center"/>
        <w:rPr>
          <w:color w:val="000000" w:themeColor="text1"/>
          <w:sz w:val="28"/>
          <w:szCs w:val="28"/>
        </w:rPr>
      </w:pPr>
    </w:p>
    <w:p w14:paraId="39311610" w14:textId="77777777" w:rsidR="005F72F3" w:rsidRPr="005F72F3" w:rsidRDefault="005F72F3" w:rsidP="005F72F3">
      <w:pPr>
        <w:ind w:left="4111" w:firstLine="900"/>
        <w:jc w:val="center"/>
        <w:rPr>
          <w:sz w:val="28"/>
          <w:szCs w:val="28"/>
        </w:rPr>
      </w:pPr>
      <w:r w:rsidRPr="005F72F3">
        <w:rPr>
          <w:sz w:val="28"/>
          <w:szCs w:val="28"/>
        </w:rPr>
        <w:t>ПРИЛОЖЕНИЕ</w:t>
      </w:r>
    </w:p>
    <w:p w14:paraId="2B2845E5" w14:textId="77777777" w:rsidR="005F72F3" w:rsidRPr="005F72F3" w:rsidRDefault="005F72F3" w:rsidP="005F72F3">
      <w:pPr>
        <w:ind w:left="4111" w:firstLine="900"/>
        <w:jc w:val="center"/>
        <w:rPr>
          <w:sz w:val="28"/>
          <w:szCs w:val="28"/>
        </w:rPr>
      </w:pPr>
      <w:r w:rsidRPr="005F72F3">
        <w:rPr>
          <w:sz w:val="28"/>
          <w:szCs w:val="28"/>
        </w:rPr>
        <w:t>к постановлению Правительства</w:t>
      </w:r>
    </w:p>
    <w:p w14:paraId="430E331D" w14:textId="77777777" w:rsidR="005F72F3" w:rsidRPr="005F72F3" w:rsidRDefault="005F72F3" w:rsidP="005F72F3">
      <w:pPr>
        <w:ind w:left="4111" w:firstLine="900"/>
        <w:jc w:val="center"/>
        <w:rPr>
          <w:sz w:val="28"/>
          <w:szCs w:val="28"/>
        </w:rPr>
      </w:pPr>
      <w:r w:rsidRPr="005F72F3">
        <w:rPr>
          <w:sz w:val="28"/>
          <w:szCs w:val="28"/>
        </w:rPr>
        <w:t>Российской Федерации</w:t>
      </w:r>
    </w:p>
    <w:p w14:paraId="12CBBFF9" w14:textId="77777777" w:rsidR="005F72F3" w:rsidRPr="005F72F3" w:rsidRDefault="005F72F3" w:rsidP="005F72F3">
      <w:pPr>
        <w:ind w:left="4111"/>
        <w:jc w:val="center"/>
        <w:rPr>
          <w:sz w:val="20"/>
        </w:rPr>
      </w:pPr>
      <w:r w:rsidRPr="005F72F3">
        <w:rPr>
          <w:sz w:val="28"/>
          <w:szCs w:val="28"/>
        </w:rPr>
        <w:t>от                     2022 г. №</w:t>
      </w:r>
    </w:p>
    <w:p w14:paraId="2D905E2B" w14:textId="77777777" w:rsidR="005F72F3" w:rsidRPr="005F72F3" w:rsidRDefault="005F72F3" w:rsidP="005F72F3">
      <w:pPr>
        <w:pStyle w:val="ConsPlusNormal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95FA1" w14:textId="77777777" w:rsidR="005F72F3" w:rsidRPr="005F72F3" w:rsidRDefault="005F72F3" w:rsidP="005F72F3">
      <w:pPr>
        <w:pStyle w:val="ConsPlusNormal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566C51" w14:textId="77777777" w:rsidR="005F72F3" w:rsidRPr="005F72F3" w:rsidRDefault="005F72F3" w:rsidP="005F72F3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Л О Ж Е Н И Е</w:t>
      </w:r>
    </w:p>
    <w:p w14:paraId="13864E8C" w14:textId="77777777" w:rsidR="005F72F3" w:rsidRPr="005F72F3" w:rsidRDefault="005F72F3" w:rsidP="005F72F3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федеральной государственной информационной системе </w:t>
      </w:r>
      <w:r w:rsidRPr="005F7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«Единая цифровая платформа «Национальная система пространственных данных»</w:t>
      </w:r>
    </w:p>
    <w:p w14:paraId="228012A6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583037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3E7384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Положение о федеральной государственной информационной системе «Единая цифровая платформа «Национальная система пространственных данных» (далее – ФГИС ЕЦП НСПД), определяет:</w:t>
      </w:r>
    </w:p>
    <w:p w14:paraId="16E25803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1) порядок создания, эксплуатации и вывода из эксплуатации, модернизации и развития</w:t>
      </w:r>
      <w:r w:rsidRPr="005F72F3">
        <w:rPr>
          <w:rFonts w:ascii="Times New Roman" w:hAnsi="Times New Roman" w:cs="Times New Roman"/>
          <w:sz w:val="28"/>
          <w:szCs w:val="28"/>
        </w:rPr>
        <w:t xml:space="preserve"> </w:t>
      </w: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ФГИС ЕЦП НСПД;</w:t>
      </w:r>
    </w:p>
    <w:p w14:paraId="04572264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2) перечень информационных систем, с которыми обеспечивается информационное взаимодействие ФГИС ЕЦП НСПД;</w:t>
      </w:r>
    </w:p>
    <w:p w14:paraId="1DCF0BC1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3) состав сведений, подлежащих размещению в ФГИС ЕЦП НСПД;</w:t>
      </w:r>
    </w:p>
    <w:p w14:paraId="2B02B226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4) состав категорий пользователей и поставщиков информации, которая вносится в ФГИС ЕЦП НСПД;</w:t>
      </w:r>
    </w:p>
    <w:p w14:paraId="217916C7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5) функции Оператора ФГИС ЕЦП НСПД.</w:t>
      </w:r>
    </w:p>
    <w:p w14:paraId="3D6B81E5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2. Для целей настоящего Положения применяются следующие термины:</w:t>
      </w:r>
    </w:p>
    <w:p w14:paraId="60631178" w14:textId="77777777" w:rsidR="005F72F3" w:rsidRPr="005F72F3" w:rsidRDefault="005F72F3" w:rsidP="005F72F3">
      <w:pPr>
        <w:pStyle w:val="af4"/>
        <w:numPr>
          <w:ilvl w:val="0"/>
          <w:numId w:val="8"/>
        </w:numPr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5F72F3">
        <w:rPr>
          <w:rStyle w:val="FontStyle33"/>
          <w:sz w:val="28"/>
          <w:szCs w:val="28"/>
        </w:rPr>
        <w:t xml:space="preserve">пользователь – органы государственной власти, органы местного самоуправления, физические и юридические лица, </w:t>
      </w:r>
      <w:r w:rsidRPr="005F72F3">
        <w:rPr>
          <w:rStyle w:val="FontStyle33"/>
          <w:sz w:val="28"/>
          <w:szCs w:val="28"/>
        </w:rPr>
        <w:lastRenderedPageBreak/>
        <w:t xml:space="preserve">использующие </w:t>
      </w:r>
      <w:r w:rsidRPr="005F72F3">
        <w:rPr>
          <w:color w:val="000000" w:themeColor="text1"/>
          <w:sz w:val="28"/>
          <w:szCs w:val="28"/>
        </w:rPr>
        <w:t>ФГИС ЕЦП НСПД и (</w:t>
      </w:r>
      <w:r w:rsidRPr="005F72F3">
        <w:rPr>
          <w:rStyle w:val="FontStyle33"/>
          <w:sz w:val="28"/>
          <w:szCs w:val="28"/>
        </w:rPr>
        <w:t xml:space="preserve">или) получающие информацию из </w:t>
      </w:r>
      <w:r w:rsidRPr="005F72F3">
        <w:rPr>
          <w:color w:val="000000" w:themeColor="text1"/>
          <w:sz w:val="28"/>
          <w:szCs w:val="28"/>
        </w:rPr>
        <w:t>ФГИС ЕЦП НСПД</w:t>
      </w:r>
      <w:r w:rsidRPr="005F72F3">
        <w:rPr>
          <w:rStyle w:val="FontStyle33"/>
          <w:sz w:val="28"/>
          <w:szCs w:val="28"/>
        </w:rPr>
        <w:t>;</w:t>
      </w:r>
    </w:p>
    <w:p w14:paraId="53A21C48" w14:textId="77777777" w:rsidR="005F72F3" w:rsidRPr="005F72F3" w:rsidRDefault="005F72F3" w:rsidP="005F72F3">
      <w:pPr>
        <w:pStyle w:val="af4"/>
        <w:numPr>
          <w:ilvl w:val="0"/>
          <w:numId w:val="8"/>
        </w:numPr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5F72F3">
        <w:rPr>
          <w:rStyle w:val="FontStyle33"/>
          <w:sz w:val="28"/>
          <w:szCs w:val="28"/>
        </w:rPr>
        <w:t>поставщик информации – органы государственной власти, органы местного самоуправления, организации, находящиеся в их ведении, и иные организации,</w:t>
      </w:r>
      <w:r w:rsidRPr="005F72F3">
        <w:rPr>
          <w:color w:val="000000" w:themeColor="text1"/>
          <w:sz w:val="28"/>
          <w:szCs w:val="28"/>
        </w:rPr>
        <w:t xml:space="preserve"> предоставляющие данные, необходимые для реализации функций ФГИС ЕЦП НСПД</w:t>
      </w:r>
      <w:r w:rsidRPr="005F72F3">
        <w:rPr>
          <w:rStyle w:val="FontStyle33"/>
          <w:sz w:val="28"/>
          <w:szCs w:val="28"/>
        </w:rPr>
        <w:t>;</w:t>
      </w:r>
    </w:p>
    <w:p w14:paraId="0D23E162" w14:textId="77777777" w:rsidR="005F72F3" w:rsidRPr="005F72F3" w:rsidRDefault="005F72F3" w:rsidP="005F72F3">
      <w:pPr>
        <w:pStyle w:val="ConsPlusNormal"/>
        <w:widowControl w:val="0"/>
        <w:numPr>
          <w:ilvl w:val="0"/>
          <w:numId w:val="8"/>
        </w:numPr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система – государственная или муниципальная информационная система, государственный или муниципальный информационный ресурс, иные информационные системы и информационные ресурсы Поставщиков информации, которые осуществляют информационное взаимодействие с ФГИС ЕЦП НСПД;</w:t>
      </w:r>
    </w:p>
    <w:p w14:paraId="348A1D4E" w14:textId="77777777" w:rsidR="005F72F3" w:rsidRPr="005F72F3" w:rsidRDefault="005F72F3" w:rsidP="005F72F3">
      <w:pPr>
        <w:pStyle w:val="ConsPlusNormal"/>
        <w:widowControl w:val="0"/>
        <w:numPr>
          <w:ilvl w:val="0"/>
          <w:numId w:val="8"/>
        </w:numPr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ФГИС ЕЦП НСПД – публично-правовая компания «Роскадастр»;</w:t>
      </w:r>
    </w:p>
    <w:p w14:paraId="319315B9" w14:textId="77777777" w:rsidR="005F72F3" w:rsidRPr="005F72F3" w:rsidRDefault="005F72F3" w:rsidP="005F72F3">
      <w:pPr>
        <w:pStyle w:val="ConsPlusNormal"/>
        <w:widowControl w:val="0"/>
        <w:numPr>
          <w:ilvl w:val="0"/>
          <w:numId w:val="8"/>
        </w:numPr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об информационном взаимодействии с ФГИС ЕЦП НСПД – соглашение об информационном взаимодействии информационных систем Поставщиков информации с ФГИС ЕЦП НСПД, заключаемое между Оператором ФГИС ЕЦП НСПД </w:t>
      </w: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Поставщиками информации.</w:t>
      </w:r>
    </w:p>
    <w:p w14:paraId="72B5329F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Иные понятия, используемые в настоящем Положении, применяются в значениях, предусмотренных законодательством Российской Федерации.</w:t>
      </w:r>
    </w:p>
    <w:p w14:paraId="2C63E47D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ФГИС ЕЦП НСПД должна обеспечивать осуществление следующих основных функций: </w:t>
      </w:r>
    </w:p>
    <w:p w14:paraId="0F416A74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поиск, сбор, создание, хранение, обработку, предоставление </w:t>
      </w: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распространение пространственных данных, включаемых в ФГИС ЕЦП НСПД;</w:t>
      </w:r>
    </w:p>
    <w:p w14:paraId="5B9D8BDA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ведение государственных и иных информационных ресурсов, необходимых для </w:t>
      </w:r>
      <w:r w:rsidRPr="005F72F3">
        <w:rPr>
          <w:rFonts w:ascii="Times New Roman" w:hAnsi="Times New Roman" w:cs="Times New Roman"/>
          <w:sz w:val="28"/>
          <w:szCs w:val="28"/>
        </w:rPr>
        <w:t>функционирования национальной системы пространственных данных</w:t>
      </w: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0B0E60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информационное взаимодействие, включая обмен сведениями, между ФГИС ЕЦП НСПД, государственными и иными информационными системами, государственными и иными информационными ресурсами;</w:t>
      </w:r>
    </w:p>
    <w:p w14:paraId="31334D18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4) предоставление Пользователям пространственных данных, включаемых в ФГИС ЕЦП НСПД, в том числе посредством портала пространственных данных «Национальной системы пространственных данных», входящего в состав ФГИС ЕЦП НСПД (далее – Портал НСПД);</w:t>
      </w:r>
    </w:p>
    <w:p w14:paraId="182171DB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5) предоставление государственных и муниципальных услуг, связанных с использованием пространственных данных, посредством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(функций)»;</w:t>
      </w:r>
    </w:p>
    <w:p w14:paraId="561993C2" w14:textId="77777777" w:rsidR="005F72F3" w:rsidRPr="005F72F3" w:rsidRDefault="005F72F3" w:rsidP="005F72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6) функционирование электронных сервисов Портала НСПД (далее – онлайн сервисы), связанных с использованием пространственных данных, а также программ для электронных вычислительных машин и баз данных, обеспечивающих проведение анализа пространственных данных и формирование отчетности и аналитики.</w:t>
      </w:r>
    </w:p>
    <w:p w14:paraId="2E4651F8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4. ФГИС ЕЦП НСПД является собственностью Российской Федерации. </w:t>
      </w:r>
    </w:p>
    <w:p w14:paraId="5AC35E6D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5. Создание ФГИС ЕЦП НСПД осуществляет федеральное бюджетное учреждение «Федеральная кадастровая палата Федеральной службы государственной регистрации, кадастра и картографии» до завершения процедуры реорганизации указанного учреждения в соответствии с Федеральным законом от 30 декабря 2021 года № 448-ФЗ «О публично-правовой компании «Роскадастр».</w:t>
      </w:r>
    </w:p>
    <w:p w14:paraId="140A5271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После реорганизации указанного учреждения в соответствии </w:t>
      </w:r>
      <w:r w:rsidRPr="005F72F3">
        <w:rPr>
          <w:color w:val="000000" w:themeColor="text1"/>
          <w:spacing w:val="0"/>
          <w:sz w:val="28"/>
          <w:szCs w:val="28"/>
        </w:rPr>
        <w:br/>
        <w:t xml:space="preserve">с частями 3 и 12 статьи 12 Федерального закона от 30 декабря 2021 года </w:t>
      </w:r>
      <w:r w:rsidRPr="005F72F3">
        <w:rPr>
          <w:color w:val="000000" w:themeColor="text1"/>
          <w:spacing w:val="0"/>
          <w:sz w:val="28"/>
          <w:szCs w:val="28"/>
        </w:rPr>
        <w:br/>
        <w:t xml:space="preserve">№ 448-ФЗ «О публично-правовой компании «Роскадастр» функции по созданию, эксплуатации, модернизации и развитию, а также функции оператора ФГИС ЕЦП НСПД осуществляет публично-правовая компания </w:t>
      </w:r>
      <w:r w:rsidRPr="005F72F3">
        <w:rPr>
          <w:color w:val="000000" w:themeColor="text1"/>
          <w:spacing w:val="0"/>
          <w:sz w:val="28"/>
          <w:szCs w:val="28"/>
        </w:rPr>
        <w:lastRenderedPageBreak/>
        <w:t>«Роскадастр» в соответствии с частью 1 статьи 18.1 Федерального закона от 30 декабря 2015 года № 431-ФЗ «О геодезии, картографии и пространственных данных и о внесении изменений в отдельные законодательные акты Российской Федерации».</w:t>
      </w:r>
    </w:p>
    <w:p w14:paraId="6B098088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6. ФГИС ЕЦП НСПД представляет собой федеральную государственную информационную систему, взаимодействующую с информационными системами и информационными ресурсами органов государственной власти, органов местного самоуправления и другими информационными системами и информационными ресурсами Российской Федерации.</w:t>
      </w:r>
    </w:p>
    <w:p w14:paraId="6694C62F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7. В состав ФГИС ЕЦП НСПД входят следующие подсистемы:</w:t>
      </w:r>
    </w:p>
    <w:p w14:paraId="7483DEC0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разработки, тестирования и сборки программного обеспечения;</w:t>
      </w:r>
    </w:p>
    <w:p w14:paraId="02055840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обработки и хранения данных;</w:t>
      </w:r>
    </w:p>
    <w:p w14:paraId="22174354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геоинформационная подсистема;</w:t>
      </w:r>
    </w:p>
    <w:p w14:paraId="717EAA35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верификации и сопоставления данных;</w:t>
      </w:r>
    </w:p>
    <w:p w14:paraId="2354A90B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настройки и конфигурирования;</w:t>
      </w:r>
    </w:p>
    <w:p w14:paraId="01E5D328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информационного взаимодействия;</w:t>
      </w:r>
    </w:p>
    <w:p w14:paraId="68E255EF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пользовательской поддержки и смарт-коммуникаций;</w:t>
      </w:r>
    </w:p>
    <w:p w14:paraId="4E0798B4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анализа данных и формирования аналитики;</w:t>
      </w:r>
    </w:p>
    <w:p w14:paraId="147A0AEF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функциональных инструментов;</w:t>
      </w:r>
    </w:p>
    <w:p w14:paraId="290228A0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геокодирования;</w:t>
      </w:r>
    </w:p>
    <w:p w14:paraId="52DD45A2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машинного обучения;</w:t>
      </w:r>
    </w:p>
    <w:p w14:paraId="0DC54AF2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начислений и платежей за услуги;</w:t>
      </w:r>
    </w:p>
    <w:p w14:paraId="64D8D963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«Публичный портал»;</w:t>
      </w:r>
    </w:p>
    <w:p w14:paraId="6E18A2FF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предоставления онлайн сервисов;</w:t>
      </w:r>
    </w:p>
    <w:p w14:paraId="42321064" w14:textId="77777777" w:rsidR="005F72F3" w:rsidRPr="005F72F3" w:rsidRDefault="005F72F3" w:rsidP="005F72F3">
      <w:pPr>
        <w:pStyle w:val="ConsPlusNormal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подсистема защиты информации ФГИС ЕЦП НСПД.</w:t>
      </w:r>
    </w:p>
    <w:p w14:paraId="15AB9AA2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8. Участниками информационного взаимодействия ФГИС ЕЦП НСПД являются:</w:t>
      </w:r>
    </w:p>
    <w:p w14:paraId="7357E535" w14:textId="77777777" w:rsidR="005F72F3" w:rsidRPr="005F72F3" w:rsidRDefault="005F72F3" w:rsidP="005F72F3">
      <w:pPr>
        <w:pStyle w:val="11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Поставщики информации;</w:t>
      </w:r>
    </w:p>
    <w:p w14:paraId="0E01107A" w14:textId="77777777" w:rsidR="005F72F3" w:rsidRPr="005F72F3" w:rsidRDefault="005F72F3" w:rsidP="005F72F3">
      <w:pPr>
        <w:pStyle w:val="11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lastRenderedPageBreak/>
        <w:t>Пользователи;</w:t>
      </w:r>
    </w:p>
    <w:p w14:paraId="59E1D34A" w14:textId="77777777" w:rsidR="005F72F3" w:rsidRPr="005F72F3" w:rsidRDefault="005F72F3" w:rsidP="005F72F3">
      <w:pPr>
        <w:pStyle w:val="11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Оператор ФГИС ЕЦП НСПД.</w:t>
      </w:r>
    </w:p>
    <w:p w14:paraId="477395D9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9. Поставщики информации:</w:t>
      </w:r>
    </w:p>
    <w:p w14:paraId="3848891D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предоставляют Оператору ФГИС ЕЦП НСПД сведения, подлежащие размещению в ФГИС ЕЦП НСПД, содержащиеся в информационной системе и (или) информационном ресурсе, находящихся в их ведении;</w:t>
      </w:r>
    </w:p>
    <w:p w14:paraId="51C0EADC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обеспечивают полноту, актуальность и достоверность сведений, обмен которыми осуществляется при информационном взаимодействии ФГИС ЕЦП НСПД, а также своевременность их представления;</w:t>
      </w:r>
    </w:p>
    <w:p w14:paraId="70FEE524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соблюдают требования законодательства Российской Федерации об обеспечении безопасности информации, передаваемой с использованием ФГИС ЕЦП НСПД;</w:t>
      </w:r>
    </w:p>
    <w:p w14:paraId="7DA99381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незамедлительно информируют Оператора ФГИС ЕЦП НСПД о сбоях и нарушениях в работе ФГИС ЕЦП НСПД, которые могут повлечь невозможность использования ФГИС ЕЦП НСПД, а также о нарушениях требований об обеспечении информационной безопасности.</w:t>
      </w:r>
    </w:p>
    <w:p w14:paraId="6D8CBEC3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10. Оператор ФГИС ЕЦП НСПД обеспечивает:</w:t>
      </w:r>
    </w:p>
    <w:p w14:paraId="4B7F2544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функционирование ФГИС ЕЦП НСПД, включая работоспособность программных и технических средств ФГИС ЕЦП НСПД;</w:t>
      </w:r>
    </w:p>
    <w:p w14:paraId="67C5873B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эксплуатацию ФГИС ЕЦП НСПД;</w:t>
      </w:r>
    </w:p>
    <w:p w14:paraId="1FE1C0FF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функционирование Портала НСПД;</w:t>
      </w:r>
    </w:p>
    <w:p w14:paraId="32B5B2F5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подключение и (или) предоставление доступа к ФГИС ЕЦП НСПД;</w:t>
      </w:r>
    </w:p>
    <w:p w14:paraId="7F9F1CF1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целостность и доступность данных ФГИС ЕЦП НСПД;</w:t>
      </w:r>
    </w:p>
    <w:p w14:paraId="162655BF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технологическое и информационное взаимодействие ФГИС ЕЦП НСПД с информационными системами и информационными ресурсами поставщиков информации; </w:t>
      </w:r>
    </w:p>
    <w:p w14:paraId="57B42E2B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методическую поддержку уполномоченных органов и иных участников информационного взаимодействия ФГИС ЕЦП НСПД </w:t>
      </w:r>
      <w:r w:rsidRPr="005F72F3">
        <w:rPr>
          <w:color w:val="000000" w:themeColor="text1"/>
          <w:spacing w:val="0"/>
          <w:sz w:val="28"/>
          <w:szCs w:val="28"/>
        </w:rPr>
        <w:br/>
        <w:t>по вопросам технического использования ФГИС ЕЦП НСПД;</w:t>
      </w:r>
    </w:p>
    <w:p w14:paraId="365C00C9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lastRenderedPageBreak/>
        <w:t>защиту информации согласно требованиям законодательства Российской Федерации;</w:t>
      </w:r>
    </w:p>
    <w:p w14:paraId="0296FEB5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внесение информации во ФГИС ЕЦП НСПД; </w:t>
      </w:r>
    </w:p>
    <w:p w14:paraId="75B61781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техническую поддержку по вопросам функционирования ФГИС ЕЦП НСПД; </w:t>
      </w:r>
    </w:p>
    <w:p w14:paraId="65B0A115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прием, хранение, предоставление данных ФГИС ЕЦП НСПД;</w:t>
      </w:r>
    </w:p>
    <w:p w14:paraId="44207EB7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определение в соответствии с утверждаемыми Федеральной службой государственной регистрации, кадастра и картографии требованиями форматы, состав информации и сроки ее представления при осуществлении информационного взаимодействия ФГИС ЕЦП НСПД с информационными системами и информационными ресурсами;</w:t>
      </w:r>
    </w:p>
    <w:p w14:paraId="2DAA1563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 доступ к пространственным данным на Портале НСПД, Едином портале государственных и муниципальных услуг (функций).</w:t>
      </w:r>
    </w:p>
    <w:p w14:paraId="710347CF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11. Предоставление доступа к ФГИС ЕЦП НСПД осуществляется Оператором ФГИС ЕЦП НСПД в соответствии с порядком подключения </w:t>
      </w:r>
      <w:r w:rsidRPr="005F72F3">
        <w:rPr>
          <w:color w:val="000000" w:themeColor="text1"/>
          <w:spacing w:val="0"/>
          <w:sz w:val="28"/>
          <w:szCs w:val="28"/>
        </w:rPr>
        <w:br/>
        <w:t>к ФГИС ЕЦП НСПД, утверждаемым Федеральной службой государственной регистрации, кадастра и картографии.</w:t>
      </w:r>
    </w:p>
    <w:p w14:paraId="25E6D007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12. Оператор ФГИС ЕЦП НСПД не несет ответственности </w:t>
      </w:r>
      <w:r w:rsidRPr="005F72F3">
        <w:rPr>
          <w:color w:val="000000" w:themeColor="text1"/>
          <w:spacing w:val="0"/>
          <w:sz w:val="28"/>
          <w:szCs w:val="28"/>
        </w:rPr>
        <w:br/>
        <w:t>за достоверность и полноту данных ФГИС ЕЦП НСПД, предоставляемых Поставщиками информации.</w:t>
      </w:r>
    </w:p>
    <w:p w14:paraId="22C771E3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13. Информация, содержащаяся в ФГИС ЕЦП НСПД, подлежит защите в соответствии с Федеральным законом от 27 июля 2006 года </w:t>
      </w:r>
      <w:r w:rsidRPr="005F72F3">
        <w:rPr>
          <w:color w:val="000000" w:themeColor="text1"/>
          <w:spacing w:val="0"/>
          <w:sz w:val="28"/>
          <w:szCs w:val="28"/>
        </w:rPr>
        <w:br/>
        <w:t>№ 149-ФЗ «Об информации, информационных технологиях и о защите информации», а также в соответствии с законодательством Российской Федерации в области персональных данных и законодательством Российской Федерации о коммерческой тайне и иной охраняемой законом тайне.</w:t>
      </w:r>
    </w:p>
    <w:p w14:paraId="5868E708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14. При ведении ФГИС ЕЦП НСПД обеспечивается информационное взаимодействие в части предоставления информации, подлежащей </w:t>
      </w:r>
      <w:r w:rsidRPr="005F72F3">
        <w:rPr>
          <w:color w:val="000000" w:themeColor="text1"/>
          <w:spacing w:val="0"/>
          <w:sz w:val="28"/>
          <w:szCs w:val="28"/>
        </w:rPr>
        <w:lastRenderedPageBreak/>
        <w:t>размещению во ФГИС ЕЦП НСПД, со следующими информационными системами и информационными ресурсами:</w:t>
      </w:r>
    </w:p>
    <w:p w14:paraId="4B740861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Федеральная государственная информационная система территориального планирования (поставщик информации – Министерство экономического развития Российской Федерации);</w:t>
      </w:r>
    </w:p>
    <w:p w14:paraId="3D724F59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Федеральный государственный информационный ресурс «Государственный кадастр особо охраняемых природных территорий» (поставщик информации – </w:t>
      </w:r>
      <w:r w:rsidRPr="005F72F3">
        <w:rPr>
          <w:rFonts w:eastAsiaTheme="minorHAnsi"/>
          <w:spacing w:val="0"/>
          <w:sz w:val="28"/>
          <w:szCs w:val="28"/>
        </w:rPr>
        <w:t>Министерство природных ресурсов и экологии Российской Федерации)</w:t>
      </w:r>
      <w:r w:rsidRPr="005F72F3">
        <w:rPr>
          <w:color w:val="000000" w:themeColor="text1"/>
          <w:spacing w:val="0"/>
          <w:sz w:val="28"/>
          <w:szCs w:val="28"/>
        </w:rPr>
        <w:t>;</w:t>
      </w:r>
    </w:p>
    <w:p w14:paraId="655AE890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Единая федеральная информационная система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(поставщик информации – Министерство сельского хозяйства Российской Федерации);</w:t>
      </w:r>
    </w:p>
    <w:p w14:paraId="6B98D758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Автоматизированная информационная система «Единый государственный реестр объектов культурного наследия (памятников истории и культуры) народов Российской Федерации» (поставщик информации – </w:t>
      </w:r>
      <w:r w:rsidRPr="005F72F3">
        <w:rPr>
          <w:rFonts w:eastAsiaTheme="minorHAnsi"/>
          <w:spacing w:val="0"/>
          <w:sz w:val="28"/>
          <w:szCs w:val="28"/>
        </w:rPr>
        <w:t>Министерство культуры Российской Федерации)</w:t>
      </w:r>
      <w:r w:rsidRPr="005F72F3">
        <w:rPr>
          <w:color w:val="000000" w:themeColor="text1"/>
          <w:spacing w:val="0"/>
          <w:sz w:val="28"/>
          <w:szCs w:val="28"/>
        </w:rPr>
        <w:t>;</w:t>
      </w:r>
    </w:p>
    <w:p w14:paraId="618A2E8C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Федеральная государственная информационная система «Единый государственный реестр недвижимости» (поставщик информации – Федеральная служба государственной регистрации, кадастра </w:t>
      </w:r>
      <w:r w:rsidRPr="005F72F3">
        <w:rPr>
          <w:color w:val="000000" w:themeColor="text1"/>
          <w:spacing w:val="0"/>
          <w:sz w:val="28"/>
          <w:szCs w:val="28"/>
        </w:rPr>
        <w:br/>
        <w:t>и картографии);</w:t>
      </w:r>
    </w:p>
    <w:p w14:paraId="0D289A23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0"/>
          <w:sz w:val="28"/>
          <w:szCs w:val="28"/>
        </w:rPr>
      </w:pPr>
      <w:r w:rsidRPr="005F72F3">
        <w:rPr>
          <w:spacing w:val="0"/>
          <w:sz w:val="28"/>
          <w:szCs w:val="28"/>
        </w:rPr>
        <w:t xml:space="preserve">Государственная информационная система ведения единой электронной картографической основы </w:t>
      </w:r>
      <w:r w:rsidRPr="005F72F3">
        <w:rPr>
          <w:color w:val="000000" w:themeColor="text1"/>
          <w:spacing w:val="0"/>
          <w:sz w:val="28"/>
          <w:szCs w:val="28"/>
        </w:rPr>
        <w:t xml:space="preserve">(поставщик информации – Федеральная служба государственной регистрации, кадастра </w:t>
      </w:r>
      <w:r w:rsidRPr="005F72F3">
        <w:rPr>
          <w:color w:val="000000" w:themeColor="text1"/>
          <w:spacing w:val="0"/>
          <w:sz w:val="28"/>
          <w:szCs w:val="28"/>
        </w:rPr>
        <w:br/>
        <w:t>и картографии)</w:t>
      </w:r>
      <w:r w:rsidRPr="005F72F3">
        <w:rPr>
          <w:spacing w:val="0"/>
          <w:sz w:val="28"/>
          <w:szCs w:val="28"/>
        </w:rPr>
        <w:t>;</w:t>
      </w:r>
    </w:p>
    <w:p w14:paraId="69ADEC0E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0"/>
          <w:sz w:val="28"/>
          <w:szCs w:val="28"/>
        </w:rPr>
      </w:pPr>
      <w:r w:rsidRPr="005F72F3">
        <w:rPr>
          <w:spacing w:val="0"/>
          <w:sz w:val="28"/>
          <w:szCs w:val="28"/>
        </w:rPr>
        <w:t xml:space="preserve">Государственная информационная система Федеральный портал пространственных данных </w:t>
      </w:r>
      <w:r w:rsidRPr="005F72F3">
        <w:rPr>
          <w:color w:val="000000" w:themeColor="text1"/>
          <w:spacing w:val="0"/>
          <w:sz w:val="28"/>
          <w:szCs w:val="28"/>
        </w:rPr>
        <w:t>(поставщик информации – Федеральная служба государственной регистрации, кадастра и картографии)</w:t>
      </w:r>
      <w:r w:rsidRPr="005F72F3">
        <w:rPr>
          <w:spacing w:val="0"/>
          <w:sz w:val="28"/>
          <w:szCs w:val="28"/>
        </w:rPr>
        <w:t>;</w:t>
      </w:r>
    </w:p>
    <w:p w14:paraId="5045CFE5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spacing w:val="0"/>
          <w:sz w:val="28"/>
          <w:szCs w:val="28"/>
        </w:rPr>
        <w:lastRenderedPageBreak/>
        <w:t xml:space="preserve">Фонд данных государственной кадастровой оценки </w:t>
      </w:r>
      <w:r w:rsidRPr="005F72F3">
        <w:rPr>
          <w:color w:val="000000" w:themeColor="text1"/>
          <w:spacing w:val="0"/>
          <w:sz w:val="28"/>
          <w:szCs w:val="28"/>
        </w:rPr>
        <w:t>(поставщик информации – Федеральная служба государственной регистрации, кадастра и картографии)</w:t>
      </w:r>
      <w:r w:rsidRPr="005F72F3">
        <w:rPr>
          <w:spacing w:val="0"/>
          <w:sz w:val="28"/>
          <w:szCs w:val="28"/>
        </w:rPr>
        <w:t>;</w:t>
      </w:r>
    </w:p>
    <w:p w14:paraId="214552DE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Федеральная информационная адресная система (поставщик информации – Федеральная налоговая служба);</w:t>
      </w:r>
    </w:p>
    <w:p w14:paraId="7B88DDD8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Федеральная государственная информационно-аналитическая система «Единая система управления государственным имуществом» (поставщик информации – Федеральное агентство по управлению государственным имуществом);</w:t>
      </w:r>
    </w:p>
    <w:p w14:paraId="4CB3A772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Государственный лесной реестр (поставщики информации </w:t>
      </w:r>
      <w:r w:rsidRPr="005F72F3">
        <w:rPr>
          <w:color w:val="000000" w:themeColor="text1"/>
          <w:spacing w:val="0"/>
          <w:sz w:val="28"/>
          <w:szCs w:val="28"/>
        </w:rPr>
        <w:br/>
        <w:t xml:space="preserve">в части границ лесничеств – Федеральное агентство лесного хозяйства, </w:t>
      </w:r>
      <w:r w:rsidRPr="005F72F3">
        <w:rPr>
          <w:color w:val="000000" w:themeColor="text1"/>
          <w:spacing w:val="0"/>
          <w:sz w:val="28"/>
          <w:szCs w:val="28"/>
        </w:rPr>
        <w:br/>
        <w:t>в части иных сведений государственного лесного реестра (за исключением границ лесничеств) – органы государственной власти субъектов Российской Федерации);</w:t>
      </w:r>
    </w:p>
    <w:p w14:paraId="232BA38C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Федеральная государственная информационная система «Единый фонд геологической информации о недрах» (поставщик информации –</w:t>
      </w:r>
      <w:r w:rsidRPr="005F72F3">
        <w:rPr>
          <w:spacing w:val="0"/>
          <w:sz w:val="28"/>
          <w:szCs w:val="28"/>
        </w:rPr>
        <w:t xml:space="preserve"> </w:t>
      </w:r>
      <w:r w:rsidRPr="005F72F3">
        <w:rPr>
          <w:color w:val="000000" w:themeColor="text1"/>
          <w:spacing w:val="0"/>
          <w:sz w:val="28"/>
          <w:szCs w:val="28"/>
        </w:rPr>
        <w:t>Федеральное агентство по недропользованию);</w:t>
      </w:r>
    </w:p>
    <w:p w14:paraId="5C2DF13F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Федеральная государственная информационная система «Автоматизированная система лицензирования недропользования» (поставщик информации –</w:t>
      </w:r>
      <w:r w:rsidRPr="005F72F3">
        <w:rPr>
          <w:spacing w:val="0"/>
          <w:sz w:val="28"/>
          <w:szCs w:val="28"/>
        </w:rPr>
        <w:t xml:space="preserve"> </w:t>
      </w:r>
      <w:r w:rsidRPr="005F72F3">
        <w:rPr>
          <w:color w:val="000000" w:themeColor="text1"/>
          <w:spacing w:val="0"/>
          <w:sz w:val="28"/>
          <w:szCs w:val="28"/>
        </w:rPr>
        <w:t>Федеральное агентство по недропользованию);</w:t>
      </w:r>
    </w:p>
    <w:p w14:paraId="698CF159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spacing w:val="0"/>
          <w:sz w:val="28"/>
          <w:szCs w:val="28"/>
        </w:rPr>
        <w:t xml:space="preserve">Государственный водный реестр </w:t>
      </w:r>
      <w:r w:rsidRPr="005F72F3">
        <w:rPr>
          <w:color w:val="000000" w:themeColor="text1"/>
          <w:spacing w:val="0"/>
          <w:sz w:val="28"/>
          <w:szCs w:val="28"/>
        </w:rPr>
        <w:t>(поставщик информации –Федеральное агентство водных ресурсов)</w:t>
      </w:r>
      <w:r w:rsidRPr="005F72F3">
        <w:rPr>
          <w:spacing w:val="0"/>
          <w:sz w:val="28"/>
          <w:szCs w:val="28"/>
        </w:rPr>
        <w:t>;</w:t>
      </w:r>
    </w:p>
    <w:p w14:paraId="5F13E003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spacing w:val="0"/>
          <w:sz w:val="28"/>
          <w:szCs w:val="28"/>
        </w:rPr>
        <w:t xml:space="preserve">Федеральный фонд данных дистанционного зондирования Земли из космоса </w:t>
      </w:r>
      <w:r w:rsidRPr="005F72F3">
        <w:rPr>
          <w:color w:val="000000" w:themeColor="text1"/>
          <w:spacing w:val="0"/>
          <w:sz w:val="28"/>
          <w:szCs w:val="28"/>
        </w:rPr>
        <w:t>(поставщик информации – Государственная корпорация по космической деятельности «Роскосмос»)</w:t>
      </w:r>
      <w:r w:rsidRPr="005F72F3">
        <w:rPr>
          <w:spacing w:val="0"/>
          <w:sz w:val="28"/>
          <w:szCs w:val="28"/>
        </w:rPr>
        <w:t>;</w:t>
      </w:r>
    </w:p>
    <w:p w14:paraId="1885B686" w14:textId="77777777" w:rsidR="005F72F3" w:rsidRPr="005F72F3" w:rsidRDefault="005F72F3" w:rsidP="005F72F3">
      <w:pPr>
        <w:pStyle w:val="af8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2F3">
        <w:rPr>
          <w:rFonts w:ascii="Times New Roman" w:hAnsi="Times New Roman" w:cs="Times New Roman"/>
          <w:sz w:val="28"/>
          <w:szCs w:val="28"/>
        </w:rPr>
        <w:t xml:space="preserve">Государственные информационные системы обеспечения градостроительной деятельности субъектов Российской Федерации </w:t>
      </w: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(поставщик информации –</w:t>
      </w:r>
      <w:r w:rsidRPr="005F72F3">
        <w:rPr>
          <w:rFonts w:ascii="Times New Roman" w:hAnsi="Times New Roman" w:cs="Times New Roman"/>
          <w:sz w:val="28"/>
          <w:szCs w:val="28"/>
        </w:rPr>
        <w:t xml:space="preserve"> </w:t>
      </w:r>
      <w:r w:rsidRPr="005F72F3">
        <w:rPr>
          <w:rFonts w:ascii="Times New Roman" w:hAnsi="Times New Roman" w:cs="Times New Roman"/>
          <w:color w:val="000000" w:themeColor="text1"/>
          <w:sz w:val="28"/>
          <w:szCs w:val="28"/>
        </w:rPr>
        <w:t>органы государственной власти субъектов Российской Федерации, органы местного самоуправления)</w:t>
      </w:r>
      <w:r w:rsidRPr="005F72F3">
        <w:rPr>
          <w:rFonts w:ascii="Times New Roman" w:hAnsi="Times New Roman" w:cs="Times New Roman"/>
          <w:sz w:val="28"/>
          <w:szCs w:val="28"/>
        </w:rPr>
        <w:t>;</w:t>
      </w:r>
    </w:p>
    <w:p w14:paraId="5CB7E794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spacing w:val="0"/>
          <w:sz w:val="28"/>
          <w:szCs w:val="28"/>
        </w:rPr>
        <w:t xml:space="preserve">Региональные фонды пространственных данных </w:t>
      </w:r>
      <w:r w:rsidRPr="005F72F3">
        <w:rPr>
          <w:color w:val="000000" w:themeColor="text1"/>
          <w:spacing w:val="0"/>
          <w:sz w:val="28"/>
          <w:szCs w:val="28"/>
        </w:rPr>
        <w:t>(поставщик информации –</w:t>
      </w:r>
      <w:r w:rsidRPr="005F72F3">
        <w:rPr>
          <w:spacing w:val="0"/>
          <w:sz w:val="28"/>
          <w:szCs w:val="28"/>
        </w:rPr>
        <w:t xml:space="preserve"> </w:t>
      </w:r>
      <w:r w:rsidRPr="005F72F3">
        <w:rPr>
          <w:color w:val="000000" w:themeColor="text1"/>
          <w:spacing w:val="0"/>
          <w:sz w:val="28"/>
          <w:szCs w:val="28"/>
        </w:rPr>
        <w:t>органы государственной власти субъектов Российской Федерации, органы местного самоуправления)</w:t>
      </w:r>
      <w:r w:rsidRPr="005F72F3">
        <w:rPr>
          <w:spacing w:val="0"/>
          <w:sz w:val="28"/>
          <w:szCs w:val="28"/>
        </w:rPr>
        <w:t>;</w:t>
      </w:r>
    </w:p>
    <w:p w14:paraId="163BFBC0" w14:textId="77777777" w:rsidR="005F72F3" w:rsidRPr="005F72F3" w:rsidRDefault="005F72F3" w:rsidP="005F72F3">
      <w:pPr>
        <w:pStyle w:val="1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spacing w:val="0"/>
          <w:sz w:val="28"/>
          <w:szCs w:val="28"/>
        </w:rPr>
        <w:t xml:space="preserve">иные информационные системы и информационные ресурсы органов исполнительной власти субъектов Российской Федерации </w:t>
      </w:r>
      <w:r w:rsidRPr="005F72F3">
        <w:rPr>
          <w:spacing w:val="0"/>
          <w:sz w:val="28"/>
          <w:szCs w:val="28"/>
        </w:rPr>
        <w:br/>
        <w:t>и</w:t>
      </w:r>
      <w:r w:rsidRPr="005F72F3">
        <w:rPr>
          <w:color w:val="000000" w:themeColor="text1"/>
          <w:spacing w:val="0"/>
          <w:sz w:val="28"/>
          <w:szCs w:val="28"/>
        </w:rPr>
        <w:t xml:space="preserve"> органов местного самоуправления,</w:t>
      </w:r>
      <w:r w:rsidRPr="005F72F3">
        <w:rPr>
          <w:spacing w:val="0"/>
          <w:sz w:val="28"/>
          <w:szCs w:val="28"/>
        </w:rPr>
        <w:t xml:space="preserve"> содержащие в том числе пространственные данные </w:t>
      </w:r>
      <w:r w:rsidRPr="005F72F3">
        <w:rPr>
          <w:color w:val="000000" w:themeColor="text1"/>
          <w:spacing w:val="0"/>
          <w:sz w:val="28"/>
          <w:szCs w:val="28"/>
        </w:rPr>
        <w:t>(поставщик информации –</w:t>
      </w:r>
      <w:r w:rsidRPr="005F72F3">
        <w:rPr>
          <w:spacing w:val="0"/>
          <w:sz w:val="28"/>
          <w:szCs w:val="28"/>
        </w:rPr>
        <w:t xml:space="preserve"> </w:t>
      </w:r>
      <w:r w:rsidRPr="005F72F3">
        <w:rPr>
          <w:color w:val="000000" w:themeColor="text1"/>
          <w:spacing w:val="0"/>
          <w:sz w:val="28"/>
          <w:szCs w:val="28"/>
        </w:rPr>
        <w:t>органы государственной власти субъектов Российской Федерации, органы местного самоуправления)</w:t>
      </w:r>
      <w:r w:rsidRPr="005F72F3">
        <w:rPr>
          <w:spacing w:val="0"/>
          <w:sz w:val="28"/>
          <w:szCs w:val="28"/>
        </w:rPr>
        <w:t>.</w:t>
      </w:r>
    </w:p>
    <w:p w14:paraId="1635A635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15. При ведении ФГИС ЕЦП НСПД может осуществляться информационное взаимодействие со следующими информационными системами:</w:t>
      </w:r>
    </w:p>
    <w:p w14:paraId="2335EE3C" w14:textId="77777777" w:rsidR="005F72F3" w:rsidRPr="005F72F3" w:rsidRDefault="005F72F3" w:rsidP="005F72F3">
      <w:pPr>
        <w:pStyle w:val="11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</w:t>
      </w:r>
    </w:p>
    <w:p w14:paraId="6701495D" w14:textId="77777777" w:rsidR="005F72F3" w:rsidRPr="005F72F3" w:rsidRDefault="005F72F3" w:rsidP="005F72F3">
      <w:pPr>
        <w:pStyle w:val="11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(функций)»; </w:t>
      </w:r>
    </w:p>
    <w:p w14:paraId="37685F42" w14:textId="77777777" w:rsidR="005F72F3" w:rsidRPr="005F72F3" w:rsidRDefault="005F72F3" w:rsidP="005F72F3">
      <w:pPr>
        <w:pStyle w:val="11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Федеральная государственная информационная система «Единая информационная платформа национальной системы управления данными»;</w:t>
      </w:r>
    </w:p>
    <w:p w14:paraId="3A1B4516" w14:textId="77777777" w:rsidR="005F72F3" w:rsidRPr="005F72F3" w:rsidRDefault="005F72F3" w:rsidP="005F72F3">
      <w:pPr>
        <w:pStyle w:val="11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 Единая система межведомственного электронного взаимодействия.</w:t>
      </w:r>
    </w:p>
    <w:p w14:paraId="43363C3A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16. В целях организации информационного взаимодействия ФГИС ЕЦП НСПД с информационными системами и информационными ресурсами Поставщиков информации Оператор ФГИС ЕЦП НСПД </w:t>
      </w:r>
      <w:r w:rsidRPr="005F72F3">
        <w:rPr>
          <w:color w:val="000000" w:themeColor="text1"/>
          <w:spacing w:val="0"/>
          <w:sz w:val="28"/>
          <w:szCs w:val="28"/>
        </w:rPr>
        <w:br/>
        <w:t xml:space="preserve">и Поставщик информации, за исключением Федеральной службы государственной регистрации, кадастра и картографии, заключают соглашение об информационном взаимодействии, в котором определяются организация взаимодействия ФГИС ЕЦП НСПД и информационных систем и информационных ресурсов, включая форматы представляемой информации, состав информации, порядок и сроки представления информации. </w:t>
      </w:r>
    </w:p>
    <w:p w14:paraId="12B151BE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17. ФГИС ЕЦП НСПД содержит </w:t>
      </w:r>
      <w:r w:rsidRPr="005F72F3">
        <w:rPr>
          <w:color w:val="000000" w:themeColor="text1"/>
          <w:sz w:val="28"/>
          <w:szCs w:val="28"/>
        </w:rPr>
        <w:t xml:space="preserve">общедоступную </w:t>
      </w:r>
      <w:r w:rsidRPr="005F72F3">
        <w:rPr>
          <w:color w:val="000000" w:themeColor="text1"/>
          <w:spacing w:val="0"/>
          <w:sz w:val="28"/>
          <w:szCs w:val="28"/>
        </w:rPr>
        <w:t xml:space="preserve">информацию </w:t>
      </w:r>
      <w:r w:rsidRPr="005F72F3">
        <w:rPr>
          <w:color w:val="000000" w:themeColor="text1"/>
          <w:spacing w:val="0"/>
          <w:sz w:val="28"/>
          <w:szCs w:val="28"/>
        </w:rPr>
        <w:br/>
        <w:t xml:space="preserve">и информацию, доступ к которой осуществляется с использованием учетной записи, выданной при подключении к ФГИС ЕЦП НСПД. </w:t>
      </w:r>
    </w:p>
    <w:p w14:paraId="3799A33E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18. Состав сведений, подлежащих размещению в ФГИС ЕЦП НСПД, определяется соглашением об информационном взаимодействии </w:t>
      </w:r>
      <w:r w:rsidRPr="005F72F3">
        <w:rPr>
          <w:color w:val="000000" w:themeColor="text1"/>
          <w:spacing w:val="0"/>
          <w:sz w:val="28"/>
          <w:szCs w:val="28"/>
        </w:rPr>
        <w:br/>
        <w:t>с ФГИС ЕЦП НСПД, в том числе исходя из состава сведений, содержащихся в информационных системах и информационных ресурсах, предусмотренных пунктом 14 настоящего положения.</w:t>
      </w:r>
      <w:r w:rsidRPr="005F72F3">
        <w:rPr>
          <w:color w:val="000000" w:themeColor="text1"/>
          <w:sz w:val="28"/>
          <w:szCs w:val="28"/>
        </w:rPr>
        <w:t xml:space="preserve"> </w:t>
      </w:r>
    </w:p>
    <w:p w14:paraId="1C18445D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19. Под подключением к ФГИС ЕЦП НСПД понимается процедура подтверждения прав Пользователя, Поставщика информации ФГИС ЕЦП НСПД при совершении действий в ФГИС ЕЦП НСПД. Правила подключения участников информационного взаимодействия к ФГИС НПСД определяются порядком подключения к ФГИС ЕЦП НПСД, утверждаемым Федеральной службой государственной регистрации, кадастра и картографии. Подключение производится автоматически </w:t>
      </w:r>
      <w:r w:rsidRPr="005F72F3">
        <w:rPr>
          <w:color w:val="000000" w:themeColor="text1"/>
          <w:spacing w:val="0"/>
          <w:sz w:val="28"/>
          <w:szCs w:val="28"/>
        </w:rPr>
        <w:br/>
        <w:t xml:space="preserve">с использованием логина и пароля, полученного при регистрации </w:t>
      </w:r>
      <w:r w:rsidRPr="005F72F3">
        <w:rPr>
          <w:color w:val="000000" w:themeColor="text1"/>
          <w:spacing w:val="0"/>
          <w:sz w:val="28"/>
          <w:szCs w:val="28"/>
        </w:rPr>
        <w:br/>
        <w:t>в соответствии с порядком подключения к ФГИС ЕЦП НСПД.</w:t>
      </w:r>
    </w:p>
    <w:p w14:paraId="6A035828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 xml:space="preserve">20. </w:t>
      </w:r>
      <w:bookmarkStart w:id="1" w:name="sub_1002"/>
      <w:r w:rsidRPr="005F72F3">
        <w:rPr>
          <w:color w:val="000000" w:themeColor="text1"/>
          <w:spacing w:val="0"/>
          <w:sz w:val="28"/>
          <w:szCs w:val="28"/>
        </w:rPr>
        <w:t>Ответственность за полноту, актуальность и достоверность сведений, обмен которыми осуществляется при информационном взаимодействии с ФГИС НПСД, а также своевременность их представления несут Поставщики информации.</w:t>
      </w:r>
    </w:p>
    <w:p w14:paraId="1D59F576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21.</w:t>
      </w:r>
      <w:bookmarkStart w:id="2" w:name="sub_1009"/>
      <w:r w:rsidRPr="005F72F3">
        <w:rPr>
          <w:color w:val="000000" w:themeColor="text1"/>
          <w:spacing w:val="0"/>
          <w:sz w:val="28"/>
          <w:szCs w:val="28"/>
        </w:rPr>
        <w:t xml:space="preserve"> Сведения, обмен которыми осуществляется при информационном взаимодействии с ФГИС ЕЦП НСПД, проходят в ФГИС ЕЦП НСПД автоматический форматно-логический контроль данных.</w:t>
      </w:r>
    </w:p>
    <w:bookmarkEnd w:id="1"/>
    <w:bookmarkEnd w:id="2"/>
    <w:p w14:paraId="1F2A7E2B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22. Сведения, составляющие государственную тайну, а также сведения с пометкой «для служебного пользования», не подлежат размещению, передаче, обработке и хранению в ФГИС ЕЦП НСПД.</w:t>
      </w:r>
    </w:p>
    <w:p w14:paraId="3C370A58" w14:textId="77777777" w:rsidR="005F72F3" w:rsidRPr="005F72F3" w:rsidRDefault="005F72F3" w:rsidP="005F72F3">
      <w:pPr>
        <w:pStyle w:val="11"/>
        <w:spacing w:line="360" w:lineRule="auto"/>
        <w:ind w:firstLine="709"/>
        <w:contextualSpacing/>
        <w:jc w:val="both"/>
        <w:rPr>
          <w:color w:val="000000" w:themeColor="text1"/>
          <w:spacing w:val="0"/>
          <w:sz w:val="28"/>
          <w:szCs w:val="28"/>
        </w:rPr>
      </w:pPr>
      <w:r w:rsidRPr="005F72F3">
        <w:rPr>
          <w:color w:val="000000" w:themeColor="text1"/>
          <w:spacing w:val="0"/>
          <w:sz w:val="28"/>
          <w:szCs w:val="28"/>
        </w:rPr>
        <w:t>23. Пользователями ФГИС ЕЦП НСПД являются федеральные органы исполнительной власти, органы государственной власти субъектов Российской Федерации, органы местного самоуправления, а также физические и юридические лица. Пользователи ФГИС ЕЦП НСПД осуществляют использование данных ФГИС ЕЦП НСПД согласно законодательству Российской Федерации.</w:t>
      </w:r>
    </w:p>
    <w:p w14:paraId="269499D4" w14:textId="77777777" w:rsidR="005F72F3" w:rsidRPr="005F72F3" w:rsidRDefault="005F72F3" w:rsidP="005F72F3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DE14E9" w14:textId="77777777" w:rsidR="005F72F3" w:rsidRPr="005F72F3" w:rsidRDefault="005F72F3" w:rsidP="005F72F3">
      <w:pPr>
        <w:pStyle w:val="1"/>
        <w:ind w:left="4520" w:firstLine="16"/>
        <w:rPr>
          <w:color w:val="000000" w:themeColor="text1"/>
          <w:sz w:val="28"/>
          <w:szCs w:val="28"/>
        </w:rPr>
      </w:pPr>
      <w:bookmarkStart w:id="3" w:name="dst100043"/>
      <w:bookmarkStart w:id="4" w:name="dst100044"/>
      <w:bookmarkStart w:id="5" w:name="dst100045"/>
      <w:bookmarkStart w:id="6" w:name="dst100046"/>
      <w:bookmarkStart w:id="7" w:name="dst100047"/>
      <w:bookmarkStart w:id="8" w:name="dst100048"/>
      <w:bookmarkStart w:id="9" w:name="dst100049"/>
      <w:bookmarkStart w:id="10" w:name="dst100050"/>
      <w:bookmarkStart w:id="11" w:name="dst100051"/>
      <w:bookmarkStart w:id="12" w:name="dst100052"/>
      <w:bookmarkStart w:id="13" w:name="dst100053"/>
      <w:bookmarkStart w:id="14" w:name="dst100054"/>
      <w:bookmarkStart w:id="15" w:name="dst100055"/>
      <w:bookmarkStart w:id="16" w:name="dst100056"/>
      <w:bookmarkStart w:id="17" w:name="dst100057"/>
      <w:bookmarkStart w:id="18" w:name="dst100058"/>
      <w:bookmarkStart w:id="19" w:name="dst100059"/>
      <w:bookmarkStart w:id="20" w:name="dst100060"/>
      <w:bookmarkStart w:id="21" w:name="dst100061"/>
      <w:bookmarkStart w:id="22" w:name="dst100062"/>
      <w:bookmarkStart w:id="23" w:name="dst100063"/>
      <w:bookmarkStart w:id="24" w:name="dst100064"/>
      <w:bookmarkStart w:id="25" w:name="dst100065"/>
      <w:bookmarkStart w:id="26" w:name="dst100066"/>
      <w:bookmarkStart w:id="27" w:name="dst100067"/>
      <w:bookmarkStart w:id="28" w:name="dst100068"/>
      <w:bookmarkStart w:id="29" w:name="dst100071"/>
      <w:bookmarkStart w:id="30" w:name="dst100072"/>
      <w:bookmarkStart w:id="31" w:name="dst100073"/>
      <w:bookmarkStart w:id="32" w:name="dst100074"/>
      <w:bookmarkStart w:id="33" w:name="dst100075"/>
      <w:bookmarkStart w:id="34" w:name="dst100076"/>
      <w:bookmarkStart w:id="35" w:name="dst100077"/>
      <w:bookmarkStart w:id="36" w:name="dst100078"/>
      <w:bookmarkStart w:id="37" w:name="dst10007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93D28DE" w14:textId="77777777" w:rsidR="005F72F3" w:rsidRPr="005F72F3" w:rsidRDefault="005F72F3" w:rsidP="0053535B">
      <w:pPr>
        <w:jc w:val="both"/>
        <w:rPr>
          <w:b/>
          <w:bCs/>
          <w:spacing w:val="20"/>
          <w:sz w:val="28"/>
          <w:szCs w:val="28"/>
        </w:rPr>
      </w:pPr>
    </w:p>
    <w:sectPr w:rsidR="005F72F3" w:rsidRPr="005F72F3" w:rsidSect="00642E9C">
      <w:head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618ED" w14:textId="77777777" w:rsidR="00502653" w:rsidRDefault="00502653" w:rsidP="00004495">
      <w:r>
        <w:separator/>
      </w:r>
    </w:p>
  </w:endnote>
  <w:endnote w:type="continuationSeparator" w:id="0">
    <w:p w14:paraId="6AB39770" w14:textId="77777777" w:rsidR="00502653" w:rsidRDefault="00502653" w:rsidP="0000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0A2DA" w14:textId="77777777" w:rsidR="00502653" w:rsidRDefault="00502653" w:rsidP="00004495">
      <w:r>
        <w:separator/>
      </w:r>
    </w:p>
  </w:footnote>
  <w:footnote w:type="continuationSeparator" w:id="0">
    <w:p w14:paraId="731ACF3C" w14:textId="77777777" w:rsidR="00502653" w:rsidRDefault="00502653" w:rsidP="0000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DCD3" w14:textId="50C229A2" w:rsidR="00004495" w:rsidRPr="004204D5" w:rsidRDefault="00004495">
    <w:pPr>
      <w:pStyle w:val="aa"/>
      <w:jc w:val="center"/>
      <w:rPr>
        <w:sz w:val="28"/>
      </w:rPr>
    </w:pPr>
    <w:r w:rsidRPr="004204D5">
      <w:rPr>
        <w:sz w:val="28"/>
      </w:rPr>
      <w:fldChar w:fldCharType="begin"/>
    </w:r>
    <w:r w:rsidRPr="004204D5">
      <w:rPr>
        <w:sz w:val="28"/>
      </w:rPr>
      <w:instrText xml:space="preserve"> PAGE   \* MERGEFORMAT </w:instrText>
    </w:r>
    <w:r w:rsidRPr="004204D5">
      <w:rPr>
        <w:sz w:val="28"/>
      </w:rPr>
      <w:fldChar w:fldCharType="separate"/>
    </w:r>
    <w:r w:rsidR="00167DFC">
      <w:rPr>
        <w:noProof/>
        <w:sz w:val="28"/>
      </w:rPr>
      <w:t>9</w:t>
    </w:r>
    <w:r w:rsidRPr="004204D5">
      <w:rPr>
        <w:sz w:val="28"/>
      </w:rPr>
      <w:fldChar w:fldCharType="end"/>
    </w:r>
  </w:p>
  <w:p w14:paraId="0CD440D4" w14:textId="77777777" w:rsidR="00004495" w:rsidRDefault="000044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BE1"/>
    <w:multiLevelType w:val="hybridMultilevel"/>
    <w:tmpl w:val="6226A2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824C9E"/>
    <w:multiLevelType w:val="hybridMultilevel"/>
    <w:tmpl w:val="EEA848B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3430"/>
    <w:multiLevelType w:val="hybridMultilevel"/>
    <w:tmpl w:val="1896908E"/>
    <w:lvl w:ilvl="0" w:tplc="481AA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285B0A"/>
    <w:multiLevelType w:val="hybridMultilevel"/>
    <w:tmpl w:val="92820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666F8"/>
    <w:multiLevelType w:val="hybridMultilevel"/>
    <w:tmpl w:val="D6A629D8"/>
    <w:lvl w:ilvl="0" w:tplc="CCF67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00F125C"/>
    <w:multiLevelType w:val="hybridMultilevel"/>
    <w:tmpl w:val="0A4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8319AF"/>
    <w:multiLevelType w:val="hybridMultilevel"/>
    <w:tmpl w:val="A4B2B65A"/>
    <w:lvl w:ilvl="0" w:tplc="0BC037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016827"/>
    <w:multiLevelType w:val="hybridMultilevel"/>
    <w:tmpl w:val="57E0A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C3478"/>
    <w:multiLevelType w:val="hybridMultilevel"/>
    <w:tmpl w:val="B53C4FFE"/>
    <w:lvl w:ilvl="0" w:tplc="C3A070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7"/>
    <w:rsid w:val="00001D7A"/>
    <w:rsid w:val="00004495"/>
    <w:rsid w:val="000327AB"/>
    <w:rsid w:val="00042D45"/>
    <w:rsid w:val="00043DC6"/>
    <w:rsid w:val="00045DF8"/>
    <w:rsid w:val="000514AF"/>
    <w:rsid w:val="0005443B"/>
    <w:rsid w:val="0006399E"/>
    <w:rsid w:val="0006745B"/>
    <w:rsid w:val="00080539"/>
    <w:rsid w:val="00091563"/>
    <w:rsid w:val="00093E89"/>
    <w:rsid w:val="000B02A9"/>
    <w:rsid w:val="000B4E87"/>
    <w:rsid w:val="000B4FB3"/>
    <w:rsid w:val="000B76DA"/>
    <w:rsid w:val="000C2930"/>
    <w:rsid w:val="000C4AC9"/>
    <w:rsid w:val="000D5A4D"/>
    <w:rsid w:val="000E57BE"/>
    <w:rsid w:val="000E7390"/>
    <w:rsid w:val="000E7D81"/>
    <w:rsid w:val="000F2D8B"/>
    <w:rsid w:val="00100434"/>
    <w:rsid w:val="00106FC6"/>
    <w:rsid w:val="0011740A"/>
    <w:rsid w:val="001174A1"/>
    <w:rsid w:val="001232A0"/>
    <w:rsid w:val="00127BDA"/>
    <w:rsid w:val="001302A3"/>
    <w:rsid w:val="001365B1"/>
    <w:rsid w:val="001400C6"/>
    <w:rsid w:val="00146D50"/>
    <w:rsid w:val="0015326C"/>
    <w:rsid w:val="00155F90"/>
    <w:rsid w:val="00164987"/>
    <w:rsid w:val="00167DFC"/>
    <w:rsid w:val="00173573"/>
    <w:rsid w:val="001813EA"/>
    <w:rsid w:val="00183BF4"/>
    <w:rsid w:val="00190FAA"/>
    <w:rsid w:val="00193A26"/>
    <w:rsid w:val="001A2072"/>
    <w:rsid w:val="001A20F8"/>
    <w:rsid w:val="001C1849"/>
    <w:rsid w:val="001C57A8"/>
    <w:rsid w:val="001F4AB2"/>
    <w:rsid w:val="002228DF"/>
    <w:rsid w:val="00223881"/>
    <w:rsid w:val="00223E79"/>
    <w:rsid w:val="00227EA5"/>
    <w:rsid w:val="00243207"/>
    <w:rsid w:val="00254E8B"/>
    <w:rsid w:val="00255FB1"/>
    <w:rsid w:val="00261278"/>
    <w:rsid w:val="00263896"/>
    <w:rsid w:val="00264B1D"/>
    <w:rsid w:val="00270D16"/>
    <w:rsid w:val="00274D10"/>
    <w:rsid w:val="00283C66"/>
    <w:rsid w:val="002A03F2"/>
    <w:rsid w:val="002A3628"/>
    <w:rsid w:val="002A7ACA"/>
    <w:rsid w:val="002B138B"/>
    <w:rsid w:val="002B7C65"/>
    <w:rsid w:val="002C0972"/>
    <w:rsid w:val="002C623E"/>
    <w:rsid w:val="002C65B4"/>
    <w:rsid w:val="002D4A2B"/>
    <w:rsid w:val="002F362B"/>
    <w:rsid w:val="002F4D29"/>
    <w:rsid w:val="002F73B2"/>
    <w:rsid w:val="00323193"/>
    <w:rsid w:val="003245FF"/>
    <w:rsid w:val="00325BB2"/>
    <w:rsid w:val="00350483"/>
    <w:rsid w:val="0035467C"/>
    <w:rsid w:val="0036049B"/>
    <w:rsid w:val="00373305"/>
    <w:rsid w:val="0038417B"/>
    <w:rsid w:val="00394207"/>
    <w:rsid w:val="00396DFB"/>
    <w:rsid w:val="003A526F"/>
    <w:rsid w:val="003B23FF"/>
    <w:rsid w:val="003B2686"/>
    <w:rsid w:val="003D692A"/>
    <w:rsid w:val="00417B8B"/>
    <w:rsid w:val="004204D5"/>
    <w:rsid w:val="00425FE6"/>
    <w:rsid w:val="00435C87"/>
    <w:rsid w:val="00440068"/>
    <w:rsid w:val="004454A4"/>
    <w:rsid w:val="004535B5"/>
    <w:rsid w:val="004563DF"/>
    <w:rsid w:val="00476A1A"/>
    <w:rsid w:val="004805BE"/>
    <w:rsid w:val="00484E30"/>
    <w:rsid w:val="00491273"/>
    <w:rsid w:val="00497325"/>
    <w:rsid w:val="004A0DC6"/>
    <w:rsid w:val="004B1F27"/>
    <w:rsid w:val="004B4C39"/>
    <w:rsid w:val="004C5B2C"/>
    <w:rsid w:val="004C69F3"/>
    <w:rsid w:val="004D0408"/>
    <w:rsid w:val="004D10BB"/>
    <w:rsid w:val="004D1F29"/>
    <w:rsid w:val="004D50B3"/>
    <w:rsid w:val="004E16E8"/>
    <w:rsid w:val="004E2B09"/>
    <w:rsid w:val="004F6952"/>
    <w:rsid w:val="00502653"/>
    <w:rsid w:val="005040E6"/>
    <w:rsid w:val="0051400D"/>
    <w:rsid w:val="0052320D"/>
    <w:rsid w:val="00531F10"/>
    <w:rsid w:val="0053535B"/>
    <w:rsid w:val="00537B73"/>
    <w:rsid w:val="00546229"/>
    <w:rsid w:val="005479EF"/>
    <w:rsid w:val="0055112F"/>
    <w:rsid w:val="005519BF"/>
    <w:rsid w:val="00556913"/>
    <w:rsid w:val="0056206E"/>
    <w:rsid w:val="00565E52"/>
    <w:rsid w:val="00582A63"/>
    <w:rsid w:val="00582CA2"/>
    <w:rsid w:val="005A5C30"/>
    <w:rsid w:val="005B0B0C"/>
    <w:rsid w:val="005B203D"/>
    <w:rsid w:val="005B23B3"/>
    <w:rsid w:val="005B3C7B"/>
    <w:rsid w:val="005B73F7"/>
    <w:rsid w:val="005C2E17"/>
    <w:rsid w:val="005C7B03"/>
    <w:rsid w:val="005E0677"/>
    <w:rsid w:val="005E4E1F"/>
    <w:rsid w:val="005F3AF2"/>
    <w:rsid w:val="005F72F3"/>
    <w:rsid w:val="005F7AFF"/>
    <w:rsid w:val="005F7C5E"/>
    <w:rsid w:val="00606F6C"/>
    <w:rsid w:val="00614176"/>
    <w:rsid w:val="00626847"/>
    <w:rsid w:val="00626F4B"/>
    <w:rsid w:val="006278A0"/>
    <w:rsid w:val="00631843"/>
    <w:rsid w:val="0063376D"/>
    <w:rsid w:val="00641C81"/>
    <w:rsid w:val="00642E9C"/>
    <w:rsid w:val="00647153"/>
    <w:rsid w:val="006523B3"/>
    <w:rsid w:val="00662308"/>
    <w:rsid w:val="006726BA"/>
    <w:rsid w:val="00685ED8"/>
    <w:rsid w:val="006868C9"/>
    <w:rsid w:val="006929E2"/>
    <w:rsid w:val="006977AD"/>
    <w:rsid w:val="006A19B4"/>
    <w:rsid w:val="006C5B49"/>
    <w:rsid w:val="00717918"/>
    <w:rsid w:val="00717A63"/>
    <w:rsid w:val="00726B02"/>
    <w:rsid w:val="00741E09"/>
    <w:rsid w:val="00746138"/>
    <w:rsid w:val="00754B18"/>
    <w:rsid w:val="00757388"/>
    <w:rsid w:val="007635BE"/>
    <w:rsid w:val="007648A1"/>
    <w:rsid w:val="007A391D"/>
    <w:rsid w:val="007B5CFB"/>
    <w:rsid w:val="007C0004"/>
    <w:rsid w:val="007C1680"/>
    <w:rsid w:val="007C235F"/>
    <w:rsid w:val="007C564C"/>
    <w:rsid w:val="007E1BB4"/>
    <w:rsid w:val="007E1C2C"/>
    <w:rsid w:val="007E6FB3"/>
    <w:rsid w:val="007F4ADC"/>
    <w:rsid w:val="007F705E"/>
    <w:rsid w:val="0082482D"/>
    <w:rsid w:val="00824FA8"/>
    <w:rsid w:val="00831E21"/>
    <w:rsid w:val="00845818"/>
    <w:rsid w:val="008560E5"/>
    <w:rsid w:val="00884C48"/>
    <w:rsid w:val="008A3299"/>
    <w:rsid w:val="008A365C"/>
    <w:rsid w:val="008B0A95"/>
    <w:rsid w:val="008C0428"/>
    <w:rsid w:val="008D0126"/>
    <w:rsid w:val="008D1585"/>
    <w:rsid w:val="008D6B5B"/>
    <w:rsid w:val="008F2500"/>
    <w:rsid w:val="008F3E0E"/>
    <w:rsid w:val="00911254"/>
    <w:rsid w:val="0091180E"/>
    <w:rsid w:val="00922215"/>
    <w:rsid w:val="00930A64"/>
    <w:rsid w:val="009415D4"/>
    <w:rsid w:val="00945F61"/>
    <w:rsid w:val="0094725F"/>
    <w:rsid w:val="00956169"/>
    <w:rsid w:val="00956708"/>
    <w:rsid w:val="00957728"/>
    <w:rsid w:val="0096112D"/>
    <w:rsid w:val="009671A7"/>
    <w:rsid w:val="009755C2"/>
    <w:rsid w:val="0097609F"/>
    <w:rsid w:val="00980503"/>
    <w:rsid w:val="00981EC4"/>
    <w:rsid w:val="00986BDA"/>
    <w:rsid w:val="00991451"/>
    <w:rsid w:val="00991484"/>
    <w:rsid w:val="009953AA"/>
    <w:rsid w:val="009A5061"/>
    <w:rsid w:val="009B4845"/>
    <w:rsid w:val="009C029B"/>
    <w:rsid w:val="009C3D7C"/>
    <w:rsid w:val="009D0D6F"/>
    <w:rsid w:val="009D31E7"/>
    <w:rsid w:val="009E389B"/>
    <w:rsid w:val="009F1130"/>
    <w:rsid w:val="009F4C00"/>
    <w:rsid w:val="00A1103E"/>
    <w:rsid w:val="00A15884"/>
    <w:rsid w:val="00A31188"/>
    <w:rsid w:val="00A44673"/>
    <w:rsid w:val="00A4570B"/>
    <w:rsid w:val="00A5400C"/>
    <w:rsid w:val="00A5470E"/>
    <w:rsid w:val="00A60E25"/>
    <w:rsid w:val="00A650C7"/>
    <w:rsid w:val="00A71441"/>
    <w:rsid w:val="00A7291E"/>
    <w:rsid w:val="00A72D33"/>
    <w:rsid w:val="00A81C34"/>
    <w:rsid w:val="00A8332F"/>
    <w:rsid w:val="00A902CE"/>
    <w:rsid w:val="00A93951"/>
    <w:rsid w:val="00A93A56"/>
    <w:rsid w:val="00AB310B"/>
    <w:rsid w:val="00AB71FE"/>
    <w:rsid w:val="00AC1264"/>
    <w:rsid w:val="00AD101F"/>
    <w:rsid w:val="00AD6E6D"/>
    <w:rsid w:val="00AD7573"/>
    <w:rsid w:val="00B10B27"/>
    <w:rsid w:val="00B13D2E"/>
    <w:rsid w:val="00B16457"/>
    <w:rsid w:val="00B2211D"/>
    <w:rsid w:val="00B37697"/>
    <w:rsid w:val="00B37808"/>
    <w:rsid w:val="00B37931"/>
    <w:rsid w:val="00B45774"/>
    <w:rsid w:val="00B47AD7"/>
    <w:rsid w:val="00B57187"/>
    <w:rsid w:val="00B64DCE"/>
    <w:rsid w:val="00B81017"/>
    <w:rsid w:val="00B82BDC"/>
    <w:rsid w:val="00B86F68"/>
    <w:rsid w:val="00B87000"/>
    <w:rsid w:val="00B87C43"/>
    <w:rsid w:val="00B90184"/>
    <w:rsid w:val="00B95AC6"/>
    <w:rsid w:val="00B96AFE"/>
    <w:rsid w:val="00BB4452"/>
    <w:rsid w:val="00BC026E"/>
    <w:rsid w:val="00BC119C"/>
    <w:rsid w:val="00BD49D7"/>
    <w:rsid w:val="00BE13FA"/>
    <w:rsid w:val="00BE6269"/>
    <w:rsid w:val="00BE646F"/>
    <w:rsid w:val="00BF0618"/>
    <w:rsid w:val="00BF3CB7"/>
    <w:rsid w:val="00C16277"/>
    <w:rsid w:val="00C16B74"/>
    <w:rsid w:val="00C21125"/>
    <w:rsid w:val="00C26FFC"/>
    <w:rsid w:val="00C44A53"/>
    <w:rsid w:val="00C50ECB"/>
    <w:rsid w:val="00C632E1"/>
    <w:rsid w:val="00C663B5"/>
    <w:rsid w:val="00C7102A"/>
    <w:rsid w:val="00C76C99"/>
    <w:rsid w:val="00C81F66"/>
    <w:rsid w:val="00C86EE9"/>
    <w:rsid w:val="00C910E6"/>
    <w:rsid w:val="00C96A17"/>
    <w:rsid w:val="00CA28D0"/>
    <w:rsid w:val="00CD36FD"/>
    <w:rsid w:val="00CD3C39"/>
    <w:rsid w:val="00CD6B38"/>
    <w:rsid w:val="00CE0EFA"/>
    <w:rsid w:val="00CE17CF"/>
    <w:rsid w:val="00CE1CDF"/>
    <w:rsid w:val="00CF4B46"/>
    <w:rsid w:val="00CF617B"/>
    <w:rsid w:val="00D03912"/>
    <w:rsid w:val="00D262EC"/>
    <w:rsid w:val="00D51BA4"/>
    <w:rsid w:val="00D545C3"/>
    <w:rsid w:val="00D616D0"/>
    <w:rsid w:val="00D86024"/>
    <w:rsid w:val="00D87868"/>
    <w:rsid w:val="00D921CE"/>
    <w:rsid w:val="00DA4788"/>
    <w:rsid w:val="00DA707D"/>
    <w:rsid w:val="00DB20E9"/>
    <w:rsid w:val="00DC2BC2"/>
    <w:rsid w:val="00E000DA"/>
    <w:rsid w:val="00E14EAE"/>
    <w:rsid w:val="00E17F5A"/>
    <w:rsid w:val="00E27B60"/>
    <w:rsid w:val="00E410D5"/>
    <w:rsid w:val="00E418F0"/>
    <w:rsid w:val="00E55725"/>
    <w:rsid w:val="00E62114"/>
    <w:rsid w:val="00E657BC"/>
    <w:rsid w:val="00E87809"/>
    <w:rsid w:val="00EA04A4"/>
    <w:rsid w:val="00EC0887"/>
    <w:rsid w:val="00EC106F"/>
    <w:rsid w:val="00EC366B"/>
    <w:rsid w:val="00EC7E24"/>
    <w:rsid w:val="00ED121F"/>
    <w:rsid w:val="00EE283B"/>
    <w:rsid w:val="00EE41F9"/>
    <w:rsid w:val="00F16FAF"/>
    <w:rsid w:val="00F2560B"/>
    <w:rsid w:val="00F332A5"/>
    <w:rsid w:val="00F4126D"/>
    <w:rsid w:val="00F44047"/>
    <w:rsid w:val="00F50060"/>
    <w:rsid w:val="00F60B7F"/>
    <w:rsid w:val="00F6222C"/>
    <w:rsid w:val="00F63145"/>
    <w:rsid w:val="00F6459E"/>
    <w:rsid w:val="00F7703D"/>
    <w:rsid w:val="00F84176"/>
    <w:rsid w:val="00F87E5C"/>
    <w:rsid w:val="00F930C9"/>
    <w:rsid w:val="00F938D1"/>
    <w:rsid w:val="00F976DE"/>
    <w:rsid w:val="00F97A1F"/>
    <w:rsid w:val="00FB5452"/>
    <w:rsid w:val="00FD15F3"/>
    <w:rsid w:val="00FD45DF"/>
    <w:rsid w:val="00FF088B"/>
    <w:rsid w:val="00FF1208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897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900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90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9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870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870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168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631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5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004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04495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004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04495"/>
    <w:rPr>
      <w:rFonts w:cs="Times New Roman"/>
      <w:sz w:val="24"/>
    </w:rPr>
  </w:style>
  <w:style w:type="paragraph" w:customStyle="1" w:styleId="ConsPlusNormal">
    <w:name w:val="ConsPlusNormal"/>
    <w:rsid w:val="00EA04A4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uiPriority w:val="99"/>
    <w:rsid w:val="001813EA"/>
    <w:rPr>
      <w:rFonts w:cs="Times New Roman"/>
      <w:color w:val="0563C1"/>
      <w:u w:val="single"/>
    </w:rPr>
  </w:style>
  <w:style w:type="character" w:styleId="af">
    <w:name w:val="annotation reference"/>
    <w:basedOn w:val="a0"/>
    <w:uiPriority w:val="99"/>
    <w:rsid w:val="00E000D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000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000DA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E000D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E000DA"/>
    <w:rPr>
      <w:rFonts w:cs="Times New Roman"/>
      <w:b/>
      <w:bCs/>
    </w:rPr>
  </w:style>
  <w:style w:type="paragraph" w:styleId="af4">
    <w:name w:val="List Paragraph"/>
    <w:aliases w:val="ПАРАГРАФ,Абзац списка3,Абзац списка1,Абзац списка2,Bullet List,FooterText,numbered,Paragraphe de liste1,lp1,Рис-монограф,ТЗ список,Абзац списка литеральный,Use Case List Paragraph,Маркер,Булет1,1Булет,Bullet 1,асз.Списка,ПС - Нумерованный"/>
    <w:basedOn w:val="a"/>
    <w:link w:val="af5"/>
    <w:uiPriority w:val="34"/>
    <w:qFormat/>
    <w:rsid w:val="007C564C"/>
    <w:pPr>
      <w:ind w:left="720"/>
      <w:contextualSpacing/>
    </w:pPr>
  </w:style>
  <w:style w:type="paragraph" w:styleId="af6">
    <w:name w:val="Revision"/>
    <w:hidden/>
    <w:uiPriority w:val="99"/>
    <w:semiHidden/>
    <w:rsid w:val="008A3299"/>
    <w:rPr>
      <w:sz w:val="24"/>
      <w:szCs w:val="24"/>
    </w:rPr>
  </w:style>
  <w:style w:type="character" w:customStyle="1" w:styleId="af7">
    <w:name w:val="Основной текст_"/>
    <w:basedOn w:val="a0"/>
    <w:link w:val="11"/>
    <w:rsid w:val="005F72F3"/>
    <w:rPr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5F72F3"/>
    <w:pPr>
      <w:shd w:val="clear" w:color="auto" w:fill="FFFFFF"/>
      <w:spacing w:line="0" w:lineRule="atLeast"/>
    </w:pPr>
    <w:rPr>
      <w:spacing w:val="-10"/>
      <w:sz w:val="27"/>
      <w:szCs w:val="27"/>
    </w:rPr>
  </w:style>
  <w:style w:type="character" w:customStyle="1" w:styleId="af5">
    <w:name w:val="Абзац списка Знак"/>
    <w:aliases w:val="ПАРАГРАФ Знак,Абзац списка3 Знак,Абзац списка1 Знак,Абзац списка2 Знак,Bullet List Знак,FooterText Знак,numbered Знак,Paragraphe de liste1 Знак,lp1 Знак,Рис-монограф Знак,ТЗ список Знак,Абзац списка литеральный Знак,Маркер Знак"/>
    <w:link w:val="af4"/>
    <w:uiPriority w:val="34"/>
    <w:qFormat/>
    <w:rsid w:val="005F72F3"/>
    <w:rPr>
      <w:sz w:val="24"/>
      <w:szCs w:val="24"/>
    </w:rPr>
  </w:style>
  <w:style w:type="character" w:customStyle="1" w:styleId="FontStyle33">
    <w:name w:val="Font Style33"/>
    <w:rsid w:val="005F72F3"/>
    <w:rPr>
      <w:rFonts w:ascii="Times New Roman" w:hAnsi="Times New Roman"/>
      <w:sz w:val="26"/>
    </w:rPr>
  </w:style>
  <w:style w:type="paragraph" w:customStyle="1" w:styleId="af8">
    <w:name w:val="Содержимое таблицы"/>
    <w:basedOn w:val="a"/>
    <w:rsid w:val="005F72F3"/>
    <w:pPr>
      <w:widowControl w:val="0"/>
      <w:suppressLineNumbers/>
      <w:suppressAutoHyphens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900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90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9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870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870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168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631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5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004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04495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004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04495"/>
    <w:rPr>
      <w:rFonts w:cs="Times New Roman"/>
      <w:sz w:val="24"/>
    </w:rPr>
  </w:style>
  <w:style w:type="paragraph" w:customStyle="1" w:styleId="ConsPlusNormal">
    <w:name w:val="ConsPlusNormal"/>
    <w:rsid w:val="00EA04A4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uiPriority w:val="99"/>
    <w:rsid w:val="001813EA"/>
    <w:rPr>
      <w:rFonts w:cs="Times New Roman"/>
      <w:color w:val="0563C1"/>
      <w:u w:val="single"/>
    </w:rPr>
  </w:style>
  <w:style w:type="character" w:styleId="af">
    <w:name w:val="annotation reference"/>
    <w:basedOn w:val="a0"/>
    <w:uiPriority w:val="99"/>
    <w:rsid w:val="00E000D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000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000DA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E000D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E000DA"/>
    <w:rPr>
      <w:rFonts w:cs="Times New Roman"/>
      <w:b/>
      <w:bCs/>
    </w:rPr>
  </w:style>
  <w:style w:type="paragraph" w:styleId="af4">
    <w:name w:val="List Paragraph"/>
    <w:aliases w:val="ПАРАГРАФ,Абзац списка3,Абзац списка1,Абзац списка2,Bullet List,FooterText,numbered,Paragraphe de liste1,lp1,Рис-монограф,ТЗ список,Абзац списка литеральный,Use Case List Paragraph,Маркер,Булет1,1Булет,Bullet 1,асз.Списка,ПС - Нумерованный"/>
    <w:basedOn w:val="a"/>
    <w:link w:val="af5"/>
    <w:uiPriority w:val="34"/>
    <w:qFormat/>
    <w:rsid w:val="007C564C"/>
    <w:pPr>
      <w:ind w:left="720"/>
      <w:contextualSpacing/>
    </w:pPr>
  </w:style>
  <w:style w:type="paragraph" w:styleId="af6">
    <w:name w:val="Revision"/>
    <w:hidden/>
    <w:uiPriority w:val="99"/>
    <w:semiHidden/>
    <w:rsid w:val="008A3299"/>
    <w:rPr>
      <w:sz w:val="24"/>
      <w:szCs w:val="24"/>
    </w:rPr>
  </w:style>
  <w:style w:type="character" w:customStyle="1" w:styleId="af7">
    <w:name w:val="Основной текст_"/>
    <w:basedOn w:val="a0"/>
    <w:link w:val="11"/>
    <w:rsid w:val="005F72F3"/>
    <w:rPr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5F72F3"/>
    <w:pPr>
      <w:shd w:val="clear" w:color="auto" w:fill="FFFFFF"/>
      <w:spacing w:line="0" w:lineRule="atLeast"/>
    </w:pPr>
    <w:rPr>
      <w:spacing w:val="-10"/>
      <w:sz w:val="27"/>
      <w:szCs w:val="27"/>
    </w:rPr>
  </w:style>
  <w:style w:type="character" w:customStyle="1" w:styleId="af5">
    <w:name w:val="Абзац списка Знак"/>
    <w:aliases w:val="ПАРАГРАФ Знак,Абзац списка3 Знак,Абзац списка1 Знак,Абзац списка2 Знак,Bullet List Знак,FooterText Знак,numbered Знак,Paragraphe de liste1 Знак,lp1 Знак,Рис-монограф Знак,ТЗ список Знак,Абзац списка литеральный Знак,Маркер Знак"/>
    <w:link w:val="af4"/>
    <w:uiPriority w:val="34"/>
    <w:qFormat/>
    <w:rsid w:val="005F72F3"/>
    <w:rPr>
      <w:sz w:val="24"/>
      <w:szCs w:val="24"/>
    </w:rPr>
  </w:style>
  <w:style w:type="character" w:customStyle="1" w:styleId="FontStyle33">
    <w:name w:val="Font Style33"/>
    <w:rsid w:val="005F72F3"/>
    <w:rPr>
      <w:rFonts w:ascii="Times New Roman" w:hAnsi="Times New Roman"/>
      <w:sz w:val="26"/>
    </w:rPr>
  </w:style>
  <w:style w:type="paragraph" w:customStyle="1" w:styleId="af8">
    <w:name w:val="Содержимое таблицы"/>
    <w:basedOn w:val="a"/>
    <w:rsid w:val="005F72F3"/>
    <w:pPr>
      <w:widowControl w:val="0"/>
      <w:suppressLineNumbers/>
      <w:suppressAutoHyphens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России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Минимущества</dc:creator>
  <cp:lastModifiedBy>OfficeUser</cp:lastModifiedBy>
  <cp:revision>2</cp:revision>
  <cp:lastPrinted>2022-01-20T13:53:00Z</cp:lastPrinted>
  <dcterms:created xsi:type="dcterms:W3CDTF">2022-01-28T12:43:00Z</dcterms:created>
  <dcterms:modified xsi:type="dcterms:W3CDTF">2022-01-28T12:43:00Z</dcterms:modified>
</cp:coreProperties>
</file>